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8173" w14:textId="77777777" w:rsidR="000A5BC1" w:rsidRPr="0073633A" w:rsidRDefault="000A5BC1" w:rsidP="000A5BC1">
      <w:pPr>
        <w:keepNext/>
        <w:autoSpaceDE w:val="0"/>
        <w:autoSpaceDN w:val="0"/>
        <w:jc w:val="center"/>
        <w:outlineLvl w:val="0"/>
        <w:rPr>
          <w:rFonts w:ascii="Arial" w:hAnsi="Arial" w:cs="Arial"/>
          <w:b/>
          <w:bCs/>
          <w:kern w:val="36"/>
          <w:sz w:val="32"/>
          <w:szCs w:val="28"/>
        </w:rPr>
      </w:pPr>
      <w:r w:rsidRPr="0073633A">
        <w:rPr>
          <w:rFonts w:ascii="Arial" w:hAnsi="Arial" w:cs="Arial"/>
          <w:b/>
          <w:bCs/>
          <w:kern w:val="36"/>
          <w:sz w:val="32"/>
          <w:szCs w:val="28"/>
        </w:rPr>
        <w:t>Neighborhood Meeting Notice Letter</w:t>
      </w:r>
    </w:p>
    <w:p w14:paraId="56011A41" w14:textId="77777777" w:rsidR="000A5BC1" w:rsidRPr="00D81BCB" w:rsidRDefault="000A5BC1" w:rsidP="000A5BC1">
      <w:pPr>
        <w:autoSpaceDE w:val="0"/>
        <w:autoSpaceDN w:val="0"/>
        <w:rPr>
          <w:rFonts w:ascii="Arial" w:hAnsi="Arial" w:cs="Arial"/>
          <w:sz w:val="20"/>
          <w:szCs w:val="20"/>
        </w:rPr>
      </w:pPr>
      <w:r w:rsidRPr="00D81BCB">
        <w:rPr>
          <w:rFonts w:ascii="Arial" w:hAnsi="Arial" w:cs="Arial"/>
          <w:sz w:val="20"/>
          <w:szCs w:val="20"/>
        </w:rPr>
        <w:t> </w:t>
      </w:r>
    </w:p>
    <w:p w14:paraId="035904A9" w14:textId="77777777" w:rsidR="000A5BC1" w:rsidRPr="00D81BCB" w:rsidRDefault="000A5BC1" w:rsidP="000A5BC1">
      <w:pPr>
        <w:autoSpaceDE w:val="0"/>
        <w:autoSpaceDN w:val="0"/>
        <w:rPr>
          <w:rFonts w:ascii="Arial" w:hAnsi="Arial" w:cs="Arial"/>
          <w:sz w:val="20"/>
          <w:szCs w:val="20"/>
        </w:rPr>
      </w:pPr>
      <w:r w:rsidRPr="00D81BCB">
        <w:rPr>
          <w:rFonts w:ascii="Arial" w:hAnsi="Arial" w:cs="Arial"/>
          <w:sz w:val="20"/>
          <w:szCs w:val="20"/>
        </w:rPr>
        <w:t> </w:t>
      </w:r>
      <w:r w:rsidRPr="00D81BCB">
        <w:rPr>
          <w:rFonts w:ascii="Arial" w:hAnsi="Arial" w:cs="Arial"/>
          <w:b/>
          <w:bCs/>
          <w:sz w:val="20"/>
          <w:szCs w:val="20"/>
        </w:rPr>
        <w:t> </w:t>
      </w:r>
    </w:p>
    <w:p w14:paraId="09148118" w14:textId="4F5EF5B5" w:rsidR="000A5BC1" w:rsidRPr="00FC1D6A" w:rsidRDefault="000A5BC1" w:rsidP="000A5BC1">
      <w:pPr>
        <w:autoSpaceDE w:val="0"/>
        <w:autoSpaceDN w:val="0"/>
        <w:rPr>
          <w:rFonts w:ascii="Arial" w:hAnsi="Arial" w:cs="Arial"/>
        </w:rPr>
      </w:pPr>
      <w:r w:rsidRPr="00D81BCB">
        <w:rPr>
          <w:rFonts w:ascii="Arial" w:hAnsi="Arial" w:cs="Arial"/>
        </w:rPr>
        <w:t xml:space="preserve">Date: </w:t>
      </w:r>
      <w:r w:rsidR="00114E75">
        <w:rPr>
          <w:rFonts w:ascii="Arial" w:hAnsi="Arial" w:cs="Arial"/>
        </w:rPr>
        <w:t xml:space="preserve">March </w:t>
      </w:r>
      <w:r w:rsidR="0045272B">
        <w:rPr>
          <w:rFonts w:ascii="Arial" w:hAnsi="Arial" w:cs="Arial"/>
        </w:rPr>
        <w:t>4</w:t>
      </w:r>
      <w:r w:rsidRPr="00FC1D6A">
        <w:rPr>
          <w:rFonts w:ascii="Arial" w:hAnsi="Arial" w:cs="Arial"/>
        </w:rPr>
        <w:t>, 202</w:t>
      </w:r>
      <w:r w:rsidR="005634E4">
        <w:rPr>
          <w:rFonts w:ascii="Arial" w:hAnsi="Arial" w:cs="Arial"/>
        </w:rPr>
        <w:t>4</w:t>
      </w:r>
    </w:p>
    <w:p w14:paraId="72A923F2" w14:textId="77777777" w:rsidR="000A5BC1" w:rsidRPr="00D81BCB" w:rsidRDefault="000A5BC1" w:rsidP="000A5BC1">
      <w:pPr>
        <w:autoSpaceDE w:val="0"/>
        <w:autoSpaceDN w:val="0"/>
        <w:ind w:left="-288"/>
        <w:rPr>
          <w:rFonts w:ascii="Arial" w:hAnsi="Arial" w:cs="Arial"/>
        </w:rPr>
      </w:pPr>
      <w:r w:rsidRPr="00D81BCB">
        <w:rPr>
          <w:rFonts w:ascii="Arial" w:hAnsi="Arial" w:cs="Arial"/>
        </w:rPr>
        <w:t> </w:t>
      </w:r>
    </w:p>
    <w:p w14:paraId="5DD4FDE3" w14:textId="77777777" w:rsidR="000A5BC1" w:rsidRPr="00D81BCB" w:rsidRDefault="000A5BC1" w:rsidP="000A5BC1">
      <w:pPr>
        <w:autoSpaceDE w:val="0"/>
        <w:autoSpaceDN w:val="0"/>
        <w:rPr>
          <w:rFonts w:ascii="Arial" w:hAnsi="Arial" w:cs="Arial"/>
        </w:rPr>
      </w:pPr>
      <w:r w:rsidRPr="00D81BCB">
        <w:rPr>
          <w:rFonts w:ascii="Arial" w:hAnsi="Arial" w:cs="Arial"/>
        </w:rPr>
        <w:t>Dear Property Owner:</w:t>
      </w:r>
    </w:p>
    <w:p w14:paraId="4F1CDAC9" w14:textId="77777777" w:rsidR="000A5BC1" w:rsidRPr="00D81BCB" w:rsidRDefault="000A5BC1" w:rsidP="000A5BC1">
      <w:pPr>
        <w:autoSpaceDE w:val="0"/>
        <w:autoSpaceDN w:val="0"/>
        <w:rPr>
          <w:rFonts w:ascii="Arial" w:hAnsi="Arial" w:cs="Arial"/>
        </w:rPr>
      </w:pPr>
    </w:p>
    <w:p w14:paraId="21022B63" w14:textId="77777777" w:rsidR="000A5BC1" w:rsidRPr="00D81BCB" w:rsidRDefault="000A5BC1" w:rsidP="000A5BC1">
      <w:pPr>
        <w:autoSpaceDE w:val="0"/>
        <w:autoSpaceDN w:val="0"/>
        <w:rPr>
          <w:rFonts w:ascii="Arial" w:hAnsi="Arial" w:cs="Arial"/>
        </w:rPr>
      </w:pPr>
      <w:r>
        <w:rPr>
          <w:rFonts w:ascii="Arial" w:hAnsi="Arial" w:cs="Arial"/>
        </w:rPr>
        <w:t>This i</w:t>
      </w:r>
      <w:r w:rsidRPr="00D81BCB">
        <w:rPr>
          <w:rFonts w:ascii="Arial" w:hAnsi="Arial" w:cs="Arial"/>
        </w:rPr>
        <w:t xml:space="preserve">s a notice that a neighborhood meeting will be held to discuss </w:t>
      </w:r>
      <w:r>
        <w:rPr>
          <w:rFonts w:ascii="Arial" w:hAnsi="Arial" w:cs="Arial"/>
        </w:rPr>
        <w:t>the following pro</w:t>
      </w:r>
      <w:r w:rsidRPr="00D81BCB">
        <w:rPr>
          <w:rFonts w:ascii="Arial" w:hAnsi="Arial" w:cs="Arial"/>
        </w:rPr>
        <w:t>posal in your neighborhood:</w:t>
      </w:r>
    </w:p>
    <w:p w14:paraId="6B472AB0" w14:textId="77777777" w:rsidR="000A5BC1" w:rsidRDefault="000A5BC1" w:rsidP="000A5BC1">
      <w:pPr>
        <w:autoSpaceDE w:val="0"/>
        <w:autoSpaceDN w:val="0"/>
        <w:rPr>
          <w:rFonts w:ascii="Arial" w:hAnsi="Arial" w:cs="Arial"/>
        </w:rPr>
      </w:pPr>
    </w:p>
    <w:p w14:paraId="243D84D8" w14:textId="77777777" w:rsidR="000A5BC1" w:rsidRPr="00DF39FD" w:rsidRDefault="000A5BC1" w:rsidP="000A5BC1">
      <w:pPr>
        <w:autoSpaceDE w:val="0"/>
        <w:autoSpaceDN w:val="0"/>
        <w:rPr>
          <w:rFonts w:ascii="Arial" w:hAnsi="Arial" w:cs="Arial"/>
          <w:b/>
        </w:rPr>
      </w:pPr>
      <w:r>
        <w:rPr>
          <w:rFonts w:ascii="Arial" w:hAnsi="Arial" w:cs="Arial"/>
          <w:b/>
        </w:rPr>
        <w:t>Application and Meeting Information</w:t>
      </w:r>
    </w:p>
    <w:tbl>
      <w:tblPr>
        <w:tblStyle w:val="TableGrid"/>
        <w:tblW w:w="0" w:type="auto"/>
        <w:tblLook w:val="04A0" w:firstRow="1" w:lastRow="0" w:firstColumn="1" w:lastColumn="0" w:noHBand="0" w:noVBand="1"/>
      </w:tblPr>
      <w:tblGrid>
        <w:gridCol w:w="2377"/>
        <w:gridCol w:w="6253"/>
      </w:tblGrid>
      <w:tr w:rsidR="000A5BC1" w14:paraId="7C2B0705" w14:textId="77777777" w:rsidTr="0045272B">
        <w:tc>
          <w:tcPr>
            <w:tcW w:w="2377" w:type="dxa"/>
          </w:tcPr>
          <w:p w14:paraId="671E2350" w14:textId="77777777" w:rsidR="000A5BC1" w:rsidRPr="00DF39FD" w:rsidRDefault="000A5BC1" w:rsidP="008B4DDF">
            <w:pPr>
              <w:autoSpaceDE w:val="0"/>
              <w:autoSpaceDN w:val="0"/>
              <w:rPr>
                <w:rFonts w:ascii="Arial" w:hAnsi="Arial" w:cs="Arial"/>
              </w:rPr>
            </w:pPr>
            <w:r w:rsidRPr="00DF39FD">
              <w:rPr>
                <w:rFonts w:ascii="Arial" w:hAnsi="Arial" w:cs="Arial"/>
              </w:rPr>
              <w:t>Application</w:t>
            </w:r>
            <w:r>
              <w:rPr>
                <w:rFonts w:ascii="Arial" w:hAnsi="Arial" w:cs="Arial"/>
              </w:rPr>
              <w:t>:</w:t>
            </w:r>
            <w:r w:rsidRPr="00DF39FD">
              <w:rPr>
                <w:rFonts w:ascii="Arial" w:hAnsi="Arial" w:cs="Arial"/>
              </w:rPr>
              <w:t xml:space="preserve"> </w:t>
            </w:r>
          </w:p>
        </w:tc>
        <w:tc>
          <w:tcPr>
            <w:tcW w:w="6253" w:type="dxa"/>
          </w:tcPr>
          <w:p w14:paraId="0A3DB3E5" w14:textId="77777777" w:rsidR="000A5BC1" w:rsidRPr="00D81BCB" w:rsidRDefault="000A5BC1" w:rsidP="008B4DDF">
            <w:pPr>
              <w:autoSpaceDE w:val="0"/>
              <w:autoSpaceDN w:val="0"/>
              <w:rPr>
                <w:rFonts w:ascii="Arial" w:hAnsi="Arial" w:cs="Arial"/>
              </w:rPr>
            </w:pPr>
            <w:r>
              <w:rPr>
                <w:rFonts w:ascii="Arial" w:hAnsi="Arial" w:cs="Arial"/>
              </w:rPr>
              <w:t>Adaptable Site Development Plan</w:t>
            </w:r>
          </w:p>
        </w:tc>
      </w:tr>
      <w:tr w:rsidR="000A5BC1" w14:paraId="3997A15F" w14:textId="77777777" w:rsidTr="0045272B">
        <w:tc>
          <w:tcPr>
            <w:tcW w:w="2377" w:type="dxa"/>
          </w:tcPr>
          <w:p w14:paraId="19B938D0" w14:textId="77777777" w:rsidR="000A5BC1" w:rsidRPr="00DF39FD" w:rsidRDefault="000A5BC1" w:rsidP="008B4DDF">
            <w:pPr>
              <w:autoSpaceDE w:val="0"/>
              <w:autoSpaceDN w:val="0"/>
              <w:rPr>
                <w:rFonts w:ascii="Arial" w:hAnsi="Arial" w:cs="Arial"/>
              </w:rPr>
            </w:pPr>
            <w:r w:rsidRPr="00DF39FD">
              <w:rPr>
                <w:rFonts w:ascii="Arial" w:hAnsi="Arial" w:cs="Arial"/>
              </w:rPr>
              <w:t>Project Case Number</w:t>
            </w:r>
            <w:r>
              <w:rPr>
                <w:rFonts w:ascii="Arial" w:hAnsi="Arial" w:cs="Arial"/>
              </w:rPr>
              <w:t>:</w:t>
            </w:r>
          </w:p>
        </w:tc>
        <w:tc>
          <w:tcPr>
            <w:tcW w:w="6253" w:type="dxa"/>
          </w:tcPr>
          <w:p w14:paraId="71C54FE9" w14:textId="4869EE8A" w:rsidR="000A5BC1" w:rsidRPr="00D81BCB" w:rsidRDefault="000A5BC1" w:rsidP="008B4DDF">
            <w:pPr>
              <w:autoSpaceDE w:val="0"/>
              <w:autoSpaceDN w:val="0"/>
              <w:rPr>
                <w:rFonts w:ascii="Arial" w:hAnsi="Arial" w:cs="Arial"/>
              </w:rPr>
            </w:pPr>
            <w:r>
              <w:rPr>
                <w:rFonts w:ascii="Arial" w:hAnsi="Arial" w:cs="Arial"/>
              </w:rPr>
              <w:t xml:space="preserve">PZ </w:t>
            </w:r>
            <w:r w:rsidR="00157E13">
              <w:rPr>
                <w:rFonts w:ascii="Arial" w:hAnsi="Arial" w:cs="Arial"/>
              </w:rPr>
              <w:t>#24-0010</w:t>
            </w:r>
          </w:p>
        </w:tc>
      </w:tr>
      <w:tr w:rsidR="000A5BC1" w14:paraId="26DF6627" w14:textId="77777777" w:rsidTr="0045272B">
        <w:tc>
          <w:tcPr>
            <w:tcW w:w="2377" w:type="dxa"/>
          </w:tcPr>
          <w:p w14:paraId="09167994" w14:textId="77777777" w:rsidR="000A5BC1" w:rsidRPr="00DF39FD" w:rsidRDefault="000A5BC1" w:rsidP="008B4DDF">
            <w:pPr>
              <w:autoSpaceDE w:val="0"/>
              <w:autoSpaceDN w:val="0"/>
              <w:rPr>
                <w:rFonts w:ascii="Arial" w:hAnsi="Arial" w:cs="Arial"/>
              </w:rPr>
            </w:pPr>
            <w:r w:rsidRPr="00DF39FD">
              <w:rPr>
                <w:rFonts w:ascii="Arial" w:hAnsi="Arial" w:cs="Arial"/>
              </w:rPr>
              <w:t>Project Name</w:t>
            </w:r>
            <w:r>
              <w:rPr>
                <w:rFonts w:ascii="Arial" w:hAnsi="Arial" w:cs="Arial"/>
              </w:rPr>
              <w:t>:</w:t>
            </w:r>
          </w:p>
        </w:tc>
        <w:tc>
          <w:tcPr>
            <w:tcW w:w="6253" w:type="dxa"/>
          </w:tcPr>
          <w:p w14:paraId="3E42E1DB" w14:textId="1663D6EF" w:rsidR="000A5BC1" w:rsidRPr="00540BA4" w:rsidRDefault="00157E13" w:rsidP="008B4DDF">
            <w:pPr>
              <w:autoSpaceDE w:val="0"/>
              <w:autoSpaceDN w:val="0"/>
              <w:rPr>
                <w:rFonts w:ascii="Arial" w:hAnsi="Arial" w:cs="Arial"/>
              </w:rPr>
            </w:pPr>
            <w:r>
              <w:rPr>
                <w:rFonts w:ascii="Arial" w:hAnsi="Arial" w:cs="Arial"/>
              </w:rPr>
              <w:t>43</w:t>
            </w:r>
            <w:r w:rsidRPr="00157E13">
              <w:rPr>
                <w:rFonts w:ascii="Arial" w:hAnsi="Arial" w:cs="Arial"/>
                <w:vertAlign w:val="superscript"/>
              </w:rPr>
              <w:t>rd</w:t>
            </w:r>
            <w:r>
              <w:rPr>
                <w:rFonts w:ascii="Arial" w:hAnsi="Arial" w:cs="Arial"/>
              </w:rPr>
              <w:t xml:space="preserve"> Street 3.5MG Water Tank</w:t>
            </w:r>
            <w:r w:rsidR="000A5BC1">
              <w:rPr>
                <w:rFonts w:ascii="Arial" w:hAnsi="Arial" w:cs="Arial"/>
              </w:rPr>
              <w:t xml:space="preserve"> </w:t>
            </w:r>
            <w:r w:rsidR="0045272B">
              <w:rPr>
                <w:rFonts w:ascii="Arial" w:hAnsi="Arial" w:cs="Arial"/>
              </w:rPr>
              <w:t>No.</w:t>
            </w:r>
          </w:p>
        </w:tc>
      </w:tr>
      <w:tr w:rsidR="000A5BC1" w14:paraId="133A8F83" w14:textId="77777777" w:rsidTr="0045272B">
        <w:tc>
          <w:tcPr>
            <w:tcW w:w="2377" w:type="dxa"/>
          </w:tcPr>
          <w:p w14:paraId="635EA69B" w14:textId="77777777" w:rsidR="000A5BC1" w:rsidRPr="00DF39FD" w:rsidRDefault="000A5BC1" w:rsidP="008B4DDF">
            <w:pPr>
              <w:autoSpaceDE w:val="0"/>
              <w:autoSpaceDN w:val="0"/>
              <w:rPr>
                <w:rFonts w:ascii="Arial" w:hAnsi="Arial" w:cs="Arial"/>
              </w:rPr>
            </w:pPr>
            <w:r w:rsidRPr="00DF39FD">
              <w:rPr>
                <w:rFonts w:ascii="Arial" w:hAnsi="Arial" w:cs="Arial"/>
              </w:rPr>
              <w:t>Meeting Date</w:t>
            </w:r>
            <w:r>
              <w:rPr>
                <w:rFonts w:ascii="Arial" w:hAnsi="Arial" w:cs="Arial"/>
              </w:rPr>
              <w:t xml:space="preserve"> and Time:</w:t>
            </w:r>
          </w:p>
        </w:tc>
        <w:tc>
          <w:tcPr>
            <w:tcW w:w="6253" w:type="dxa"/>
          </w:tcPr>
          <w:p w14:paraId="412A6A3D" w14:textId="568263F9" w:rsidR="000A5BC1" w:rsidRDefault="00DA1A3A" w:rsidP="008B4DDF">
            <w:pPr>
              <w:autoSpaceDE w:val="0"/>
              <w:autoSpaceDN w:val="0"/>
              <w:rPr>
                <w:rFonts w:ascii="Arial" w:hAnsi="Arial" w:cs="Arial"/>
              </w:rPr>
            </w:pPr>
            <w:r>
              <w:rPr>
                <w:rFonts w:ascii="Arial" w:hAnsi="Arial" w:cs="Arial"/>
              </w:rPr>
              <w:t>Tuesday</w:t>
            </w:r>
            <w:r w:rsidR="000A5BC1">
              <w:rPr>
                <w:rFonts w:ascii="Arial" w:hAnsi="Arial" w:cs="Arial"/>
              </w:rPr>
              <w:t xml:space="preserve">, </w:t>
            </w:r>
            <w:r w:rsidR="00BA7242">
              <w:rPr>
                <w:rFonts w:ascii="Arial" w:hAnsi="Arial" w:cs="Arial"/>
              </w:rPr>
              <w:t>March</w:t>
            </w:r>
            <w:r w:rsidR="000A5BC1">
              <w:rPr>
                <w:rFonts w:ascii="Arial" w:hAnsi="Arial" w:cs="Arial"/>
              </w:rPr>
              <w:t xml:space="preserve"> </w:t>
            </w:r>
            <w:r w:rsidR="00157E13">
              <w:rPr>
                <w:rFonts w:ascii="Arial" w:hAnsi="Arial" w:cs="Arial"/>
              </w:rPr>
              <w:t>19th</w:t>
            </w:r>
            <w:r w:rsidR="000A5BC1">
              <w:rPr>
                <w:rFonts w:ascii="Arial" w:hAnsi="Arial" w:cs="Arial"/>
              </w:rPr>
              <w:t xml:space="preserve"> at </w:t>
            </w:r>
            <w:r w:rsidR="00BA7242">
              <w:rPr>
                <w:rFonts w:ascii="Arial" w:hAnsi="Arial" w:cs="Arial"/>
              </w:rPr>
              <w:t>5:3</w:t>
            </w:r>
            <w:r w:rsidR="000A5BC1">
              <w:rPr>
                <w:rFonts w:ascii="Arial" w:hAnsi="Arial" w:cs="Arial"/>
              </w:rPr>
              <w:t>0</w:t>
            </w:r>
            <w:r w:rsidR="0045272B">
              <w:rPr>
                <w:rFonts w:ascii="Arial" w:hAnsi="Arial" w:cs="Arial"/>
              </w:rPr>
              <w:t xml:space="preserve">-7:00 </w:t>
            </w:r>
            <w:r w:rsidR="000A5BC1">
              <w:rPr>
                <w:rFonts w:ascii="Arial" w:hAnsi="Arial" w:cs="Arial"/>
              </w:rPr>
              <w:t>p.m.</w:t>
            </w:r>
          </w:p>
        </w:tc>
      </w:tr>
      <w:tr w:rsidR="000A5BC1" w14:paraId="15069593" w14:textId="77777777" w:rsidTr="0045272B">
        <w:tc>
          <w:tcPr>
            <w:tcW w:w="2377" w:type="dxa"/>
          </w:tcPr>
          <w:p w14:paraId="48A056E7" w14:textId="77777777" w:rsidR="000A5BC1" w:rsidRPr="00DF39FD" w:rsidRDefault="000A5BC1" w:rsidP="008B4DDF">
            <w:pPr>
              <w:autoSpaceDE w:val="0"/>
              <w:autoSpaceDN w:val="0"/>
              <w:rPr>
                <w:rFonts w:ascii="Arial" w:hAnsi="Arial" w:cs="Arial"/>
              </w:rPr>
            </w:pPr>
            <w:r>
              <w:rPr>
                <w:rFonts w:ascii="Arial" w:hAnsi="Arial" w:cs="Arial"/>
              </w:rPr>
              <w:t>Meeting Location:</w:t>
            </w:r>
          </w:p>
        </w:tc>
        <w:tc>
          <w:tcPr>
            <w:tcW w:w="6253" w:type="dxa"/>
          </w:tcPr>
          <w:p w14:paraId="4A32AC3E" w14:textId="6E1DBFB5" w:rsidR="000A5BC1" w:rsidRDefault="0045272B" w:rsidP="008B4DDF">
            <w:pPr>
              <w:autoSpaceDE w:val="0"/>
              <w:autoSpaceDN w:val="0"/>
              <w:rPr>
                <w:rFonts w:ascii="Arial" w:hAnsi="Arial" w:cs="Arial"/>
              </w:rPr>
            </w:pPr>
            <w:r>
              <w:rPr>
                <w:rFonts w:ascii="Arial" w:hAnsi="Arial" w:cs="Arial"/>
              </w:rPr>
              <w:t>City of Loveland Service Center, 200 N. Wilson Ave., Loveland CO 805237</w:t>
            </w:r>
          </w:p>
        </w:tc>
      </w:tr>
      <w:tr w:rsidR="000A5BC1" w14:paraId="6BEC26F7" w14:textId="77777777" w:rsidTr="0045272B">
        <w:tc>
          <w:tcPr>
            <w:tcW w:w="2377" w:type="dxa"/>
          </w:tcPr>
          <w:p w14:paraId="0D97D407" w14:textId="77777777" w:rsidR="000A5BC1" w:rsidRDefault="000A5BC1" w:rsidP="008B4DDF">
            <w:pPr>
              <w:autoSpaceDE w:val="0"/>
              <w:autoSpaceDN w:val="0"/>
              <w:rPr>
                <w:rFonts w:ascii="Arial" w:hAnsi="Arial" w:cs="Arial"/>
              </w:rPr>
            </w:pPr>
            <w:r>
              <w:rPr>
                <w:rFonts w:ascii="Arial" w:hAnsi="Arial" w:cs="Arial"/>
              </w:rPr>
              <w:t>Applicant Name:</w:t>
            </w:r>
          </w:p>
        </w:tc>
        <w:tc>
          <w:tcPr>
            <w:tcW w:w="6253" w:type="dxa"/>
          </w:tcPr>
          <w:p w14:paraId="14ADD5B4" w14:textId="174D4D25" w:rsidR="000A5BC1" w:rsidRDefault="00BA7242" w:rsidP="008B4DDF">
            <w:pPr>
              <w:autoSpaceDE w:val="0"/>
              <w:autoSpaceDN w:val="0"/>
              <w:rPr>
                <w:rFonts w:ascii="Arial" w:hAnsi="Arial" w:cs="Arial"/>
              </w:rPr>
            </w:pPr>
            <w:r>
              <w:rPr>
                <w:rFonts w:ascii="Arial" w:hAnsi="Arial" w:cs="Arial"/>
              </w:rPr>
              <w:t>John Faulkner</w:t>
            </w:r>
            <w:r w:rsidR="000A5BC1">
              <w:rPr>
                <w:rFonts w:ascii="Arial" w:hAnsi="Arial" w:cs="Arial"/>
              </w:rPr>
              <w:t>, City of Loveland Water &amp; Power</w:t>
            </w:r>
          </w:p>
        </w:tc>
      </w:tr>
    </w:tbl>
    <w:p w14:paraId="5D9FC3FF" w14:textId="77777777" w:rsidR="000A5BC1" w:rsidRDefault="000A5BC1" w:rsidP="000A5BC1">
      <w:pPr>
        <w:autoSpaceDE w:val="0"/>
        <w:autoSpaceDN w:val="0"/>
        <w:ind w:firstLine="720"/>
        <w:rPr>
          <w:rFonts w:ascii="Arial" w:hAnsi="Arial" w:cs="Arial"/>
        </w:rPr>
      </w:pPr>
    </w:p>
    <w:p w14:paraId="552EE7A0" w14:textId="77777777" w:rsidR="000A5BC1" w:rsidRPr="00897B6F" w:rsidRDefault="000A5BC1" w:rsidP="000A5BC1">
      <w:pPr>
        <w:autoSpaceDE w:val="0"/>
        <w:autoSpaceDN w:val="0"/>
        <w:rPr>
          <w:rFonts w:ascii="Arial" w:hAnsi="Arial" w:cs="Arial"/>
          <w:b/>
        </w:rPr>
      </w:pPr>
      <w:r w:rsidRPr="00897B6F">
        <w:rPr>
          <w:rFonts w:ascii="Arial" w:hAnsi="Arial" w:cs="Arial"/>
          <w:b/>
        </w:rPr>
        <w:t>Project Description</w:t>
      </w:r>
    </w:p>
    <w:tbl>
      <w:tblPr>
        <w:tblStyle w:val="TableGrid"/>
        <w:tblW w:w="0" w:type="auto"/>
        <w:tblLook w:val="04A0" w:firstRow="1" w:lastRow="0" w:firstColumn="1" w:lastColumn="0" w:noHBand="0" w:noVBand="1"/>
      </w:tblPr>
      <w:tblGrid>
        <w:gridCol w:w="2471"/>
        <w:gridCol w:w="6159"/>
      </w:tblGrid>
      <w:tr w:rsidR="000A5BC1" w:rsidRPr="00D81BCB" w14:paraId="34430E0A" w14:textId="77777777" w:rsidTr="008B4DDF">
        <w:tc>
          <w:tcPr>
            <w:tcW w:w="2785" w:type="dxa"/>
          </w:tcPr>
          <w:p w14:paraId="0378C4BD" w14:textId="77777777" w:rsidR="000A5BC1" w:rsidRPr="00DF39FD" w:rsidRDefault="000A5BC1" w:rsidP="008B4DDF">
            <w:pPr>
              <w:autoSpaceDE w:val="0"/>
              <w:autoSpaceDN w:val="0"/>
              <w:rPr>
                <w:rFonts w:ascii="Arial" w:hAnsi="Arial" w:cs="Arial"/>
              </w:rPr>
            </w:pPr>
            <w:r>
              <w:rPr>
                <w:rFonts w:ascii="Arial" w:hAnsi="Arial" w:cs="Arial"/>
              </w:rPr>
              <w:t>Summary of Proposed Development:</w:t>
            </w:r>
            <w:r w:rsidRPr="00DF39FD">
              <w:rPr>
                <w:rFonts w:ascii="Arial" w:hAnsi="Arial" w:cs="Arial"/>
              </w:rPr>
              <w:t xml:space="preserve"> </w:t>
            </w:r>
          </w:p>
        </w:tc>
        <w:tc>
          <w:tcPr>
            <w:tcW w:w="7429" w:type="dxa"/>
          </w:tcPr>
          <w:p w14:paraId="2D15B164" w14:textId="2C98E381" w:rsidR="000A5BC1" w:rsidRPr="005F0E17" w:rsidRDefault="000A5BC1" w:rsidP="005F0E17">
            <w:pPr>
              <w:autoSpaceDE w:val="0"/>
              <w:autoSpaceDN w:val="0"/>
              <w:rPr>
                <w:rFonts w:ascii="Times New Roman" w:hAnsi="Times New Roman" w:cs="Times New Roman"/>
              </w:rPr>
            </w:pPr>
            <w:r w:rsidRPr="005F0E17">
              <w:rPr>
                <w:rFonts w:ascii="Arial" w:hAnsi="Arial" w:cs="Arial"/>
              </w:rPr>
              <w:t xml:space="preserve">City of Loveland Water is proposing a new </w:t>
            </w:r>
            <w:r w:rsidR="00976F03">
              <w:rPr>
                <w:rFonts w:ascii="Arial" w:hAnsi="Arial" w:cs="Arial"/>
              </w:rPr>
              <w:t xml:space="preserve">3.5 million gallon (mg) partially buried concrete water storage tank at </w:t>
            </w:r>
            <w:r w:rsidR="00ED47A3">
              <w:rPr>
                <w:rFonts w:ascii="Arial" w:hAnsi="Arial" w:cs="Arial"/>
              </w:rPr>
              <w:t>4286 W. 43</w:t>
            </w:r>
            <w:r w:rsidR="00ED47A3" w:rsidRPr="00ED47A3">
              <w:rPr>
                <w:rFonts w:ascii="Arial" w:hAnsi="Arial" w:cs="Arial"/>
                <w:vertAlign w:val="superscript"/>
              </w:rPr>
              <w:t>rd</w:t>
            </w:r>
            <w:r w:rsidR="00ED47A3">
              <w:rPr>
                <w:rFonts w:ascii="Arial" w:hAnsi="Arial" w:cs="Arial"/>
              </w:rPr>
              <w:t xml:space="preserve"> Street.  The new 3.5mg concrete water storage tank is to be located approximately 150-feet southwest of the existing 4.5mg </w:t>
            </w:r>
            <w:r w:rsidR="008B3AE5">
              <w:rPr>
                <w:rFonts w:ascii="Arial" w:hAnsi="Arial" w:cs="Arial"/>
              </w:rPr>
              <w:t xml:space="preserve">partially buried </w:t>
            </w:r>
            <w:r w:rsidR="00ED47A3">
              <w:rPr>
                <w:rFonts w:ascii="Arial" w:hAnsi="Arial" w:cs="Arial"/>
              </w:rPr>
              <w:t xml:space="preserve">water tank.  </w:t>
            </w:r>
            <w:r w:rsidR="008B3AE5">
              <w:rPr>
                <w:rFonts w:ascii="Arial" w:hAnsi="Arial" w:cs="Arial"/>
              </w:rPr>
              <w:t xml:space="preserve">This new water tank will provide additional water storage for the P1 pressure zone. The new water tank will have earth berms on three sides for aesthetics.  </w:t>
            </w:r>
          </w:p>
        </w:tc>
      </w:tr>
      <w:tr w:rsidR="000A5BC1" w:rsidRPr="00D81BCB" w14:paraId="2D572A43" w14:textId="77777777" w:rsidTr="008B4DDF">
        <w:tc>
          <w:tcPr>
            <w:tcW w:w="2785" w:type="dxa"/>
          </w:tcPr>
          <w:p w14:paraId="0B7E5EC4" w14:textId="77777777" w:rsidR="000A5BC1" w:rsidRDefault="000A5BC1" w:rsidP="008B4DDF">
            <w:pPr>
              <w:autoSpaceDE w:val="0"/>
              <w:autoSpaceDN w:val="0"/>
              <w:rPr>
                <w:rFonts w:ascii="Arial" w:hAnsi="Arial" w:cs="Arial"/>
              </w:rPr>
            </w:pPr>
            <w:r>
              <w:rPr>
                <w:rFonts w:ascii="Arial" w:hAnsi="Arial" w:cs="Arial"/>
              </w:rPr>
              <w:t>General Location:</w:t>
            </w:r>
          </w:p>
        </w:tc>
        <w:tc>
          <w:tcPr>
            <w:tcW w:w="7429" w:type="dxa"/>
          </w:tcPr>
          <w:p w14:paraId="0A064379" w14:textId="6525951B" w:rsidR="000A5BC1" w:rsidRPr="00D81BCB" w:rsidRDefault="000A5BC1" w:rsidP="008B4DDF">
            <w:pPr>
              <w:autoSpaceDE w:val="0"/>
              <w:autoSpaceDN w:val="0"/>
              <w:rPr>
                <w:rFonts w:ascii="Arial" w:hAnsi="Arial" w:cs="Arial"/>
              </w:rPr>
            </w:pPr>
            <w:r>
              <w:rPr>
                <w:rFonts w:ascii="Arial" w:hAnsi="Arial" w:cs="Arial"/>
              </w:rPr>
              <w:t xml:space="preserve">Located </w:t>
            </w:r>
            <w:r w:rsidR="008B3AE5">
              <w:rPr>
                <w:rFonts w:ascii="Arial" w:hAnsi="Arial" w:cs="Arial"/>
              </w:rPr>
              <w:t>at the west end of 43</w:t>
            </w:r>
            <w:r w:rsidR="008B3AE5" w:rsidRPr="008B3AE5">
              <w:rPr>
                <w:rFonts w:ascii="Arial" w:hAnsi="Arial" w:cs="Arial"/>
                <w:vertAlign w:val="superscript"/>
              </w:rPr>
              <w:t>rd</w:t>
            </w:r>
            <w:r w:rsidR="008B3AE5">
              <w:rPr>
                <w:rFonts w:ascii="Arial" w:hAnsi="Arial" w:cs="Arial"/>
              </w:rPr>
              <w:t xml:space="preserve"> Street within City property.</w:t>
            </w:r>
          </w:p>
        </w:tc>
      </w:tr>
      <w:tr w:rsidR="000A5BC1" w:rsidRPr="00D81BCB" w14:paraId="476FBBE3" w14:textId="77777777" w:rsidTr="008B4DDF">
        <w:tc>
          <w:tcPr>
            <w:tcW w:w="2785" w:type="dxa"/>
          </w:tcPr>
          <w:p w14:paraId="03FD13C0" w14:textId="77777777" w:rsidR="000A5BC1" w:rsidRDefault="000A5BC1" w:rsidP="008B4DDF">
            <w:pPr>
              <w:autoSpaceDE w:val="0"/>
              <w:autoSpaceDN w:val="0"/>
              <w:rPr>
                <w:rFonts w:ascii="Arial" w:hAnsi="Arial" w:cs="Arial"/>
              </w:rPr>
            </w:pPr>
            <w:r>
              <w:rPr>
                <w:rFonts w:ascii="Arial" w:hAnsi="Arial" w:cs="Arial"/>
              </w:rPr>
              <w:t>Property Address:</w:t>
            </w:r>
          </w:p>
        </w:tc>
        <w:tc>
          <w:tcPr>
            <w:tcW w:w="7429" w:type="dxa"/>
          </w:tcPr>
          <w:p w14:paraId="1EEB6433" w14:textId="4889ECCE" w:rsidR="000A5BC1" w:rsidRPr="00D81BCB" w:rsidRDefault="008B3AE5" w:rsidP="008B4DDF">
            <w:pPr>
              <w:autoSpaceDE w:val="0"/>
              <w:autoSpaceDN w:val="0"/>
              <w:rPr>
                <w:rFonts w:ascii="Arial" w:hAnsi="Arial" w:cs="Arial"/>
              </w:rPr>
            </w:pPr>
            <w:r>
              <w:rPr>
                <w:rFonts w:ascii="Arial" w:hAnsi="Arial" w:cs="Arial"/>
              </w:rPr>
              <w:t>4286</w:t>
            </w:r>
            <w:r w:rsidR="005F0E17">
              <w:rPr>
                <w:rFonts w:ascii="Arial" w:hAnsi="Arial" w:cs="Arial"/>
              </w:rPr>
              <w:t xml:space="preserve"> W. </w:t>
            </w:r>
            <w:r>
              <w:rPr>
                <w:rFonts w:ascii="Arial" w:hAnsi="Arial" w:cs="Arial"/>
              </w:rPr>
              <w:t>43</w:t>
            </w:r>
            <w:r w:rsidRPr="008B3AE5">
              <w:rPr>
                <w:rFonts w:ascii="Arial" w:hAnsi="Arial" w:cs="Arial"/>
                <w:vertAlign w:val="superscript"/>
              </w:rPr>
              <w:t>rd</w:t>
            </w:r>
            <w:r>
              <w:rPr>
                <w:rFonts w:ascii="Arial" w:hAnsi="Arial" w:cs="Arial"/>
              </w:rPr>
              <w:t xml:space="preserve"> Street</w:t>
            </w:r>
          </w:p>
        </w:tc>
      </w:tr>
      <w:tr w:rsidR="000A5BC1" w:rsidRPr="00D81BCB" w14:paraId="05C1CA9C" w14:textId="77777777" w:rsidTr="008B4DDF">
        <w:tc>
          <w:tcPr>
            <w:tcW w:w="2785" w:type="dxa"/>
          </w:tcPr>
          <w:p w14:paraId="2487D89F" w14:textId="77777777" w:rsidR="000A5BC1" w:rsidRPr="00DF39FD" w:rsidRDefault="000A5BC1" w:rsidP="008B4DDF">
            <w:pPr>
              <w:autoSpaceDE w:val="0"/>
              <w:autoSpaceDN w:val="0"/>
              <w:rPr>
                <w:rFonts w:ascii="Arial" w:hAnsi="Arial" w:cs="Arial"/>
              </w:rPr>
            </w:pPr>
            <w:r>
              <w:rPr>
                <w:rFonts w:ascii="Arial" w:hAnsi="Arial" w:cs="Arial"/>
              </w:rPr>
              <w:t>Existing Zoning:</w:t>
            </w:r>
          </w:p>
        </w:tc>
        <w:tc>
          <w:tcPr>
            <w:tcW w:w="7429" w:type="dxa"/>
          </w:tcPr>
          <w:p w14:paraId="0A8E077C" w14:textId="77777777" w:rsidR="000A5BC1" w:rsidRPr="00D81BCB" w:rsidRDefault="000A5BC1" w:rsidP="008B4DDF">
            <w:pPr>
              <w:autoSpaceDE w:val="0"/>
              <w:autoSpaceDN w:val="0"/>
              <w:rPr>
                <w:rFonts w:ascii="Arial" w:hAnsi="Arial" w:cs="Arial"/>
              </w:rPr>
            </w:pPr>
            <w:r>
              <w:rPr>
                <w:rFonts w:ascii="Arial" w:hAnsi="Arial" w:cs="Arial"/>
              </w:rPr>
              <w:t>DR – Developing Resource</w:t>
            </w:r>
          </w:p>
        </w:tc>
      </w:tr>
      <w:tr w:rsidR="000A5BC1" w:rsidRPr="00D81BCB" w14:paraId="772FC53C" w14:textId="77777777" w:rsidTr="008B4DDF">
        <w:tc>
          <w:tcPr>
            <w:tcW w:w="2785" w:type="dxa"/>
          </w:tcPr>
          <w:p w14:paraId="76867CBD" w14:textId="77777777" w:rsidR="000A5BC1" w:rsidRDefault="000A5BC1" w:rsidP="008B4DDF">
            <w:pPr>
              <w:autoSpaceDE w:val="0"/>
              <w:autoSpaceDN w:val="0"/>
              <w:rPr>
                <w:rFonts w:ascii="Arial" w:hAnsi="Arial" w:cs="Arial"/>
              </w:rPr>
            </w:pPr>
            <w:r>
              <w:rPr>
                <w:rFonts w:ascii="Arial" w:hAnsi="Arial" w:cs="Arial"/>
              </w:rPr>
              <w:t>Legal Description:</w:t>
            </w:r>
          </w:p>
        </w:tc>
        <w:tc>
          <w:tcPr>
            <w:tcW w:w="7429" w:type="dxa"/>
          </w:tcPr>
          <w:p w14:paraId="206C5619" w14:textId="1BE7FF6D" w:rsidR="000A5BC1" w:rsidRPr="00D81BCB" w:rsidRDefault="001E2A7C" w:rsidP="008B4DDF">
            <w:pPr>
              <w:autoSpaceDE w:val="0"/>
              <w:autoSpaceDN w:val="0"/>
              <w:rPr>
                <w:rFonts w:ascii="Arial" w:hAnsi="Arial" w:cs="Arial"/>
              </w:rPr>
            </w:pPr>
            <w:r>
              <w:rPr>
                <w:rFonts w:ascii="Arial" w:hAnsi="Arial" w:cs="Arial"/>
              </w:rPr>
              <w:t>A Parcel of Land in Dakota Ridge First Addition, located in the NE ¼ of section 5, Township 5, Range 69 West of the 6</w:t>
            </w:r>
            <w:r w:rsidRPr="001E2A7C">
              <w:rPr>
                <w:rFonts w:ascii="Arial" w:hAnsi="Arial" w:cs="Arial"/>
                <w:vertAlign w:val="superscript"/>
              </w:rPr>
              <w:t>th</w:t>
            </w:r>
            <w:r>
              <w:rPr>
                <w:rFonts w:ascii="Arial" w:hAnsi="Arial" w:cs="Arial"/>
              </w:rPr>
              <w:t xml:space="preserve"> P.M., City of Loveland, Larimer County, Colorado</w:t>
            </w:r>
          </w:p>
        </w:tc>
      </w:tr>
      <w:tr w:rsidR="000A5BC1" w:rsidRPr="00D81BCB" w14:paraId="34349E2D" w14:textId="77777777" w:rsidTr="008B4DDF">
        <w:tc>
          <w:tcPr>
            <w:tcW w:w="2785" w:type="dxa"/>
          </w:tcPr>
          <w:p w14:paraId="7EAE8BEC" w14:textId="77777777" w:rsidR="000A5BC1" w:rsidRDefault="000A5BC1" w:rsidP="008B4DDF">
            <w:pPr>
              <w:autoSpaceDE w:val="0"/>
              <w:autoSpaceDN w:val="0"/>
              <w:rPr>
                <w:rFonts w:ascii="Arial" w:hAnsi="Arial" w:cs="Arial"/>
              </w:rPr>
            </w:pPr>
            <w:r>
              <w:rPr>
                <w:rFonts w:ascii="Arial" w:hAnsi="Arial" w:cs="Arial"/>
              </w:rPr>
              <w:t>Additional Information:</w:t>
            </w:r>
          </w:p>
        </w:tc>
        <w:tc>
          <w:tcPr>
            <w:tcW w:w="7429" w:type="dxa"/>
          </w:tcPr>
          <w:p w14:paraId="093AEA21" w14:textId="09297D51" w:rsidR="000A5BC1" w:rsidRDefault="000A5BC1" w:rsidP="008B4DDF">
            <w:pPr>
              <w:autoSpaceDE w:val="0"/>
              <w:autoSpaceDN w:val="0"/>
              <w:rPr>
                <w:rFonts w:ascii="Arial" w:hAnsi="Arial" w:cs="Arial"/>
              </w:rPr>
            </w:pPr>
            <w:r>
              <w:rPr>
                <w:rFonts w:ascii="Arial" w:hAnsi="Arial" w:cs="Arial"/>
              </w:rPr>
              <w:t xml:space="preserve">Additional information on the project is available at </w:t>
            </w:r>
            <w:hyperlink r:id="rId7" w:history="1">
              <w:r>
                <w:rPr>
                  <w:rStyle w:val="Hyperlink"/>
                  <w:rFonts w:ascii="Arial" w:hAnsi="Arial" w:cs="Arial"/>
                </w:rPr>
                <w:t>www.cityofloveland.org/</w:t>
              </w:r>
            </w:hyperlink>
          </w:p>
        </w:tc>
      </w:tr>
    </w:tbl>
    <w:p w14:paraId="61A4E1F0" w14:textId="77777777" w:rsidR="000A5BC1" w:rsidRDefault="000A5BC1" w:rsidP="000A5BC1">
      <w:pPr>
        <w:autoSpaceDE w:val="0"/>
        <w:autoSpaceDN w:val="0"/>
        <w:rPr>
          <w:rFonts w:ascii="Arial" w:hAnsi="Arial" w:cs="Arial"/>
        </w:rPr>
      </w:pPr>
    </w:p>
    <w:p w14:paraId="0D7C99DE" w14:textId="77777777" w:rsidR="000A5BC1" w:rsidRDefault="000A5BC1" w:rsidP="000A5BC1">
      <w:pPr>
        <w:autoSpaceDE w:val="0"/>
        <w:autoSpaceDN w:val="0"/>
        <w:rPr>
          <w:rFonts w:ascii="Arial" w:hAnsi="Arial" w:cs="Arial"/>
          <w:b/>
        </w:rPr>
      </w:pPr>
      <w:r>
        <w:rPr>
          <w:rFonts w:ascii="Arial" w:hAnsi="Arial" w:cs="Arial"/>
          <w:b/>
        </w:rPr>
        <w:t>Neighborhood Meeting Information</w:t>
      </w:r>
    </w:p>
    <w:tbl>
      <w:tblPr>
        <w:tblStyle w:val="TableGrid"/>
        <w:tblW w:w="0" w:type="auto"/>
        <w:tblLook w:val="04A0" w:firstRow="1" w:lastRow="0" w:firstColumn="1" w:lastColumn="0" w:noHBand="0" w:noVBand="1"/>
      </w:tblPr>
      <w:tblGrid>
        <w:gridCol w:w="8630"/>
      </w:tblGrid>
      <w:tr w:rsidR="000A5BC1" w:rsidRPr="00D81BCB" w14:paraId="0B299619" w14:textId="77777777" w:rsidTr="008B4DDF">
        <w:trPr>
          <w:trHeight w:val="1008"/>
        </w:trPr>
        <w:tc>
          <w:tcPr>
            <w:tcW w:w="10214" w:type="dxa"/>
            <w:vAlign w:val="center"/>
          </w:tcPr>
          <w:p w14:paraId="00279FC9" w14:textId="77777777" w:rsidR="000A5BC1" w:rsidRPr="00D81BCB" w:rsidRDefault="000A5BC1" w:rsidP="008B4DDF">
            <w:pPr>
              <w:autoSpaceDE w:val="0"/>
              <w:autoSpaceDN w:val="0"/>
              <w:rPr>
                <w:rFonts w:ascii="Arial" w:hAnsi="Arial" w:cs="Arial"/>
              </w:rPr>
            </w:pPr>
            <w:r>
              <w:rPr>
                <w:rFonts w:ascii="Arial" w:hAnsi="Arial" w:cs="Arial"/>
              </w:rPr>
              <w:t>All interested parties may appear remotely and speak regarding the project at the neighborhood meeting and/or file written comments with the Current Planning Division prior to the Director’s decision.</w:t>
            </w:r>
          </w:p>
        </w:tc>
      </w:tr>
    </w:tbl>
    <w:p w14:paraId="556FF9C6" w14:textId="77777777" w:rsidR="000A5BC1" w:rsidRDefault="000A5BC1" w:rsidP="000A5BC1">
      <w:pPr>
        <w:autoSpaceDE w:val="0"/>
        <w:autoSpaceDN w:val="0"/>
        <w:rPr>
          <w:rFonts w:ascii="Arial" w:hAnsi="Arial" w:cs="Arial"/>
          <w:b/>
        </w:rPr>
      </w:pPr>
    </w:p>
    <w:p w14:paraId="43CE0E17" w14:textId="77777777" w:rsidR="000A5BC1" w:rsidRDefault="000A5BC1" w:rsidP="000A5BC1">
      <w:pPr>
        <w:autoSpaceDE w:val="0"/>
        <w:autoSpaceDN w:val="0"/>
        <w:rPr>
          <w:rFonts w:ascii="Arial" w:hAnsi="Arial" w:cs="Arial"/>
          <w:b/>
        </w:rPr>
      </w:pPr>
      <w:r>
        <w:rPr>
          <w:rFonts w:ascii="Arial" w:hAnsi="Arial" w:cs="Arial"/>
          <w:b/>
        </w:rPr>
        <w:lastRenderedPageBreak/>
        <w:t>Appeal Dates</w:t>
      </w:r>
    </w:p>
    <w:tbl>
      <w:tblPr>
        <w:tblStyle w:val="TableGrid"/>
        <w:tblW w:w="0" w:type="auto"/>
        <w:tblLook w:val="04A0" w:firstRow="1" w:lastRow="0" w:firstColumn="1" w:lastColumn="0" w:noHBand="0" w:noVBand="1"/>
      </w:tblPr>
      <w:tblGrid>
        <w:gridCol w:w="2470"/>
        <w:gridCol w:w="6160"/>
      </w:tblGrid>
      <w:tr w:rsidR="000A5BC1" w14:paraId="5AA0EC07" w14:textId="77777777" w:rsidTr="008B4DDF">
        <w:tc>
          <w:tcPr>
            <w:tcW w:w="2785" w:type="dxa"/>
          </w:tcPr>
          <w:p w14:paraId="52FF6BDC" w14:textId="77777777" w:rsidR="000A5BC1" w:rsidRDefault="000A5BC1" w:rsidP="008B4DDF">
            <w:pPr>
              <w:autoSpaceDE w:val="0"/>
              <w:autoSpaceDN w:val="0"/>
              <w:rPr>
                <w:rFonts w:ascii="Arial" w:hAnsi="Arial" w:cs="Arial"/>
              </w:rPr>
            </w:pPr>
            <w:r>
              <w:rPr>
                <w:rFonts w:ascii="Arial" w:hAnsi="Arial" w:cs="Arial"/>
              </w:rPr>
              <w:t>Director Decision Date:</w:t>
            </w:r>
          </w:p>
        </w:tc>
        <w:tc>
          <w:tcPr>
            <w:tcW w:w="7429" w:type="dxa"/>
          </w:tcPr>
          <w:p w14:paraId="2BD9B928" w14:textId="2A7B967F" w:rsidR="000A5BC1" w:rsidRPr="00ED1BD9" w:rsidRDefault="00D45908" w:rsidP="008B4DDF">
            <w:pPr>
              <w:autoSpaceDE w:val="0"/>
              <w:autoSpaceDN w:val="0"/>
              <w:rPr>
                <w:rFonts w:ascii="Arial" w:hAnsi="Arial" w:cs="Arial"/>
              </w:rPr>
            </w:pPr>
            <w:r>
              <w:rPr>
                <w:rFonts w:ascii="Arial" w:hAnsi="Arial" w:cs="Arial"/>
              </w:rPr>
              <w:t>March 22, 2024</w:t>
            </w:r>
          </w:p>
        </w:tc>
      </w:tr>
      <w:tr w:rsidR="000A5BC1" w14:paraId="2B6A4C3A" w14:textId="77777777" w:rsidTr="008B4DDF">
        <w:tc>
          <w:tcPr>
            <w:tcW w:w="2785" w:type="dxa"/>
          </w:tcPr>
          <w:p w14:paraId="6A8BA0BB" w14:textId="77777777" w:rsidR="000A5BC1" w:rsidRDefault="000A5BC1" w:rsidP="008B4DDF">
            <w:pPr>
              <w:autoSpaceDE w:val="0"/>
              <w:autoSpaceDN w:val="0"/>
              <w:rPr>
                <w:rFonts w:ascii="Arial" w:hAnsi="Arial" w:cs="Arial"/>
              </w:rPr>
            </w:pPr>
            <w:r>
              <w:rPr>
                <w:rFonts w:ascii="Arial" w:hAnsi="Arial" w:cs="Arial"/>
              </w:rPr>
              <w:t>Appeal Deadline:</w:t>
            </w:r>
          </w:p>
        </w:tc>
        <w:tc>
          <w:tcPr>
            <w:tcW w:w="7429" w:type="dxa"/>
          </w:tcPr>
          <w:p w14:paraId="09A21E1F" w14:textId="22E1C98E" w:rsidR="000A5BC1" w:rsidRPr="00ED1BD9" w:rsidRDefault="00D45908" w:rsidP="008B4DDF">
            <w:pPr>
              <w:autoSpaceDE w:val="0"/>
              <w:autoSpaceDN w:val="0"/>
              <w:rPr>
                <w:rFonts w:ascii="Arial" w:hAnsi="Arial" w:cs="Arial"/>
              </w:rPr>
            </w:pPr>
            <w:r>
              <w:rPr>
                <w:rFonts w:ascii="Arial" w:hAnsi="Arial" w:cs="Arial"/>
              </w:rPr>
              <w:t>April 1, 2024</w:t>
            </w:r>
          </w:p>
        </w:tc>
      </w:tr>
    </w:tbl>
    <w:p w14:paraId="27FB130E" w14:textId="77777777" w:rsidR="000A5BC1" w:rsidRDefault="000A5BC1" w:rsidP="000A5BC1">
      <w:pPr>
        <w:autoSpaceDE w:val="0"/>
        <w:autoSpaceDN w:val="0"/>
        <w:rPr>
          <w:rFonts w:ascii="Arial" w:hAnsi="Arial" w:cs="Arial"/>
          <w:b/>
        </w:rPr>
      </w:pPr>
    </w:p>
    <w:p w14:paraId="6616CC96" w14:textId="77777777" w:rsidR="000A5BC1" w:rsidRPr="00124B60" w:rsidRDefault="000A5BC1" w:rsidP="000A5BC1">
      <w:pPr>
        <w:autoSpaceDE w:val="0"/>
        <w:autoSpaceDN w:val="0"/>
        <w:rPr>
          <w:rFonts w:ascii="Arial" w:hAnsi="Arial" w:cs="Arial"/>
          <w:b/>
        </w:rPr>
      </w:pPr>
      <w:r>
        <w:rPr>
          <w:rFonts w:ascii="Arial" w:hAnsi="Arial" w:cs="Arial"/>
          <w:b/>
        </w:rPr>
        <w:t>Appeal Information</w:t>
      </w:r>
    </w:p>
    <w:tbl>
      <w:tblPr>
        <w:tblStyle w:val="TableGrid"/>
        <w:tblW w:w="0" w:type="auto"/>
        <w:tblLook w:val="04A0" w:firstRow="1" w:lastRow="0" w:firstColumn="1" w:lastColumn="0" w:noHBand="0" w:noVBand="1"/>
      </w:tblPr>
      <w:tblGrid>
        <w:gridCol w:w="1433"/>
        <w:gridCol w:w="7197"/>
      </w:tblGrid>
      <w:tr w:rsidR="000A5BC1" w14:paraId="1E27E124" w14:textId="77777777" w:rsidTr="008B4DDF">
        <w:trPr>
          <w:trHeight w:val="1008"/>
        </w:trPr>
        <w:tc>
          <w:tcPr>
            <w:tcW w:w="1435" w:type="dxa"/>
            <w:vAlign w:val="center"/>
          </w:tcPr>
          <w:p w14:paraId="13B381CB" w14:textId="77777777" w:rsidR="000A5BC1" w:rsidRDefault="000A5BC1" w:rsidP="008B4DDF">
            <w:pPr>
              <w:autoSpaceDE w:val="0"/>
              <w:autoSpaceDN w:val="0"/>
              <w:rPr>
                <w:rFonts w:ascii="Arial" w:hAnsi="Arial" w:cs="Arial"/>
              </w:rPr>
            </w:pPr>
            <w:r>
              <w:rPr>
                <w:rFonts w:ascii="Arial" w:hAnsi="Arial" w:cs="Arial"/>
              </w:rPr>
              <w:t>Purpose</w:t>
            </w:r>
          </w:p>
        </w:tc>
        <w:tc>
          <w:tcPr>
            <w:tcW w:w="8779" w:type="dxa"/>
            <w:vAlign w:val="center"/>
          </w:tcPr>
          <w:p w14:paraId="6887006A" w14:textId="77777777" w:rsidR="000A5BC1" w:rsidRPr="003E2804" w:rsidRDefault="000A5BC1" w:rsidP="008B4DDF">
            <w:pPr>
              <w:autoSpaceDE w:val="0"/>
              <w:autoSpaceDN w:val="0"/>
              <w:rPr>
                <w:rFonts w:ascii="Arial" w:hAnsi="Arial" w:cs="Arial"/>
              </w:rPr>
            </w:pPr>
            <w:r>
              <w:rPr>
                <w:rFonts w:ascii="Arial" w:hAnsi="Arial" w:cs="Arial"/>
              </w:rPr>
              <w:t xml:space="preserve">The appeal procedures specified in Division 18.14.05 of the Loveland Municipal Code provides an opportunity for affected parties to seek review of a final decision of the Director to ensure that the decision is correct. </w:t>
            </w:r>
          </w:p>
        </w:tc>
      </w:tr>
      <w:tr w:rsidR="000A5BC1" w14:paraId="70170275" w14:textId="77777777" w:rsidTr="008B4DDF">
        <w:trPr>
          <w:trHeight w:val="1440"/>
        </w:trPr>
        <w:tc>
          <w:tcPr>
            <w:tcW w:w="1435" w:type="dxa"/>
            <w:vAlign w:val="center"/>
          </w:tcPr>
          <w:p w14:paraId="7AF4D480" w14:textId="77777777" w:rsidR="000A5BC1" w:rsidRDefault="000A5BC1" w:rsidP="008B4DDF">
            <w:pPr>
              <w:autoSpaceDE w:val="0"/>
              <w:autoSpaceDN w:val="0"/>
              <w:rPr>
                <w:rFonts w:ascii="Arial" w:hAnsi="Arial" w:cs="Arial"/>
              </w:rPr>
            </w:pPr>
            <w:r>
              <w:rPr>
                <w:rFonts w:ascii="Arial" w:hAnsi="Arial" w:cs="Arial"/>
              </w:rPr>
              <w:t xml:space="preserve">Party Status </w:t>
            </w:r>
          </w:p>
        </w:tc>
        <w:tc>
          <w:tcPr>
            <w:tcW w:w="8779" w:type="dxa"/>
            <w:vAlign w:val="center"/>
          </w:tcPr>
          <w:p w14:paraId="1D893C12" w14:textId="77777777" w:rsidR="000A5BC1" w:rsidRDefault="000A5BC1" w:rsidP="008B4DDF">
            <w:pPr>
              <w:autoSpaceDE w:val="0"/>
              <w:autoSpaceDN w:val="0"/>
              <w:rPr>
                <w:rFonts w:ascii="Arial" w:hAnsi="Arial" w:cs="Arial"/>
              </w:rPr>
            </w:pPr>
            <w:r>
              <w:rPr>
                <w:rFonts w:ascii="Arial" w:hAnsi="Arial" w:cs="Arial"/>
              </w:rPr>
              <w:t>Appeals may be brought only by the following parties:</w:t>
            </w:r>
          </w:p>
          <w:p w14:paraId="34D244E6" w14:textId="77777777" w:rsidR="000A5BC1" w:rsidRDefault="000A5BC1" w:rsidP="000A5BC1">
            <w:pPr>
              <w:pStyle w:val="ListParagraph"/>
              <w:numPr>
                <w:ilvl w:val="0"/>
                <w:numId w:val="1"/>
              </w:numPr>
              <w:autoSpaceDE w:val="0"/>
              <w:autoSpaceDN w:val="0"/>
              <w:rPr>
                <w:rFonts w:ascii="Arial" w:hAnsi="Arial" w:cs="Arial"/>
              </w:rPr>
            </w:pPr>
            <w:r>
              <w:rPr>
                <w:rFonts w:ascii="Arial" w:hAnsi="Arial" w:cs="Arial"/>
              </w:rPr>
              <w:t>A</w:t>
            </w:r>
            <w:r w:rsidRPr="00F02444">
              <w:rPr>
                <w:rFonts w:ascii="Arial" w:hAnsi="Arial" w:cs="Arial"/>
              </w:rPr>
              <w:t>n adjoining property owner</w:t>
            </w:r>
            <w:r>
              <w:rPr>
                <w:rFonts w:ascii="Arial" w:hAnsi="Arial" w:cs="Arial"/>
              </w:rPr>
              <w:t>;</w:t>
            </w:r>
            <w:r w:rsidRPr="00F02444">
              <w:rPr>
                <w:rFonts w:ascii="Arial" w:hAnsi="Arial" w:cs="Arial"/>
              </w:rPr>
              <w:t xml:space="preserve"> or</w:t>
            </w:r>
          </w:p>
          <w:p w14:paraId="01A9F48A" w14:textId="77777777" w:rsidR="000A5BC1" w:rsidRDefault="000A5BC1" w:rsidP="000A5BC1">
            <w:pPr>
              <w:pStyle w:val="ListParagraph"/>
              <w:numPr>
                <w:ilvl w:val="0"/>
                <w:numId w:val="1"/>
              </w:numPr>
              <w:autoSpaceDE w:val="0"/>
              <w:autoSpaceDN w:val="0"/>
              <w:rPr>
                <w:rFonts w:ascii="Arial" w:hAnsi="Arial" w:cs="Arial"/>
              </w:rPr>
            </w:pPr>
            <w:r>
              <w:rPr>
                <w:rFonts w:ascii="Arial" w:hAnsi="Arial" w:cs="Arial"/>
              </w:rPr>
              <w:t>A property owner who received this mailed notice and either attended the neighborhood meeting or provided written comments to the Current Planning Division before the Director’s decision.</w:t>
            </w:r>
          </w:p>
        </w:tc>
      </w:tr>
      <w:tr w:rsidR="000A5BC1" w14:paraId="69CBBB36" w14:textId="77777777" w:rsidTr="008B4DDF">
        <w:trPr>
          <w:trHeight w:val="1296"/>
        </w:trPr>
        <w:tc>
          <w:tcPr>
            <w:tcW w:w="1435" w:type="dxa"/>
            <w:vAlign w:val="center"/>
          </w:tcPr>
          <w:p w14:paraId="3DC648C7" w14:textId="77777777" w:rsidR="000A5BC1" w:rsidRDefault="000A5BC1" w:rsidP="008B4DDF">
            <w:pPr>
              <w:autoSpaceDE w:val="0"/>
              <w:autoSpaceDN w:val="0"/>
              <w:rPr>
                <w:rFonts w:ascii="Arial" w:hAnsi="Arial" w:cs="Arial"/>
              </w:rPr>
            </w:pPr>
            <w:r>
              <w:rPr>
                <w:rFonts w:ascii="Arial" w:hAnsi="Arial" w:cs="Arial"/>
              </w:rPr>
              <w:t>Initiation of Appeal</w:t>
            </w:r>
          </w:p>
        </w:tc>
        <w:tc>
          <w:tcPr>
            <w:tcW w:w="8779" w:type="dxa"/>
            <w:vAlign w:val="center"/>
          </w:tcPr>
          <w:p w14:paraId="7AE2CC7C" w14:textId="77777777" w:rsidR="000A5BC1" w:rsidRDefault="000A5BC1" w:rsidP="008B4DDF">
            <w:pPr>
              <w:autoSpaceDE w:val="0"/>
              <w:autoSpaceDN w:val="0"/>
              <w:rPr>
                <w:rFonts w:ascii="Arial" w:hAnsi="Arial" w:cs="Arial"/>
              </w:rPr>
            </w:pPr>
            <w:r>
              <w:rPr>
                <w:rFonts w:ascii="Arial" w:hAnsi="Arial" w:cs="Arial"/>
              </w:rPr>
              <w:t xml:space="preserve">An appeal of the Director’s decision must be initiated by filing a petition on the form provided by the City and submitting the required fee to the Current Planning Division. The petition must contain </w:t>
            </w:r>
            <w:proofErr w:type="gramStart"/>
            <w:r>
              <w:rPr>
                <w:rFonts w:ascii="Arial" w:hAnsi="Arial" w:cs="Arial"/>
              </w:rPr>
              <w:t>all of</w:t>
            </w:r>
            <w:proofErr w:type="gramEnd"/>
            <w:r>
              <w:rPr>
                <w:rFonts w:ascii="Arial" w:hAnsi="Arial" w:cs="Arial"/>
              </w:rPr>
              <w:t xml:space="preserve"> the information specified in Section 18.14.05.04 of the Loveland Municipal Code. </w:t>
            </w:r>
          </w:p>
        </w:tc>
      </w:tr>
      <w:tr w:rsidR="000A5BC1" w14:paraId="427D4E6E" w14:textId="77777777" w:rsidTr="008B4DDF">
        <w:trPr>
          <w:trHeight w:val="3744"/>
        </w:trPr>
        <w:tc>
          <w:tcPr>
            <w:tcW w:w="1435" w:type="dxa"/>
            <w:vAlign w:val="center"/>
          </w:tcPr>
          <w:p w14:paraId="47DA04B9" w14:textId="77777777" w:rsidR="000A5BC1" w:rsidRDefault="000A5BC1" w:rsidP="008B4DDF">
            <w:pPr>
              <w:autoSpaceDE w:val="0"/>
              <w:autoSpaceDN w:val="0"/>
              <w:rPr>
                <w:rFonts w:ascii="Arial" w:hAnsi="Arial" w:cs="Arial"/>
              </w:rPr>
            </w:pPr>
            <w:r>
              <w:rPr>
                <w:rFonts w:ascii="Arial" w:hAnsi="Arial" w:cs="Arial"/>
              </w:rPr>
              <w:t>Threshold Review</w:t>
            </w:r>
          </w:p>
        </w:tc>
        <w:tc>
          <w:tcPr>
            <w:tcW w:w="8779" w:type="dxa"/>
            <w:vAlign w:val="center"/>
          </w:tcPr>
          <w:p w14:paraId="11F3FB96" w14:textId="77777777" w:rsidR="000A5BC1" w:rsidRDefault="000A5BC1" w:rsidP="008B4DDF">
            <w:pPr>
              <w:autoSpaceDE w:val="0"/>
              <w:autoSpaceDN w:val="0"/>
              <w:rPr>
                <w:rFonts w:ascii="Arial" w:hAnsi="Arial" w:cs="Arial"/>
              </w:rPr>
            </w:pPr>
            <w:r>
              <w:rPr>
                <w:rFonts w:ascii="Arial" w:hAnsi="Arial" w:cs="Arial"/>
              </w:rPr>
              <w:t xml:space="preserve">Once a petition is filed, the Director will confer with the City Attorney to ensure that the petitioner has party status, as described above, and there is sufficient detail in the petition to put the City on notice as to the legal basis of the appeal. </w:t>
            </w:r>
          </w:p>
          <w:p w14:paraId="58075CD1" w14:textId="77777777" w:rsidR="000A5BC1" w:rsidRDefault="000A5BC1" w:rsidP="008B4DDF">
            <w:pPr>
              <w:autoSpaceDE w:val="0"/>
              <w:autoSpaceDN w:val="0"/>
              <w:rPr>
                <w:rFonts w:ascii="Arial" w:hAnsi="Arial" w:cs="Arial"/>
              </w:rPr>
            </w:pPr>
          </w:p>
          <w:p w14:paraId="2D80A807" w14:textId="77777777" w:rsidR="000A5BC1" w:rsidRDefault="000A5BC1" w:rsidP="008B4DDF">
            <w:pPr>
              <w:autoSpaceDE w:val="0"/>
              <w:autoSpaceDN w:val="0"/>
              <w:rPr>
                <w:rFonts w:ascii="Arial" w:hAnsi="Arial" w:cs="Arial"/>
              </w:rPr>
            </w:pPr>
            <w:r>
              <w:rPr>
                <w:rFonts w:ascii="Arial" w:hAnsi="Arial" w:cs="Arial"/>
              </w:rPr>
              <w:t xml:space="preserve">If the Director finds that the petitioner does not have party status or that the petition lacks the required information, the Director will deny the appeal, notify the petitioner, and return the submitted appeal fees. </w:t>
            </w:r>
          </w:p>
          <w:p w14:paraId="3BBACFD0" w14:textId="77777777" w:rsidR="000A5BC1" w:rsidRDefault="000A5BC1" w:rsidP="008B4DDF">
            <w:pPr>
              <w:autoSpaceDE w:val="0"/>
              <w:autoSpaceDN w:val="0"/>
              <w:rPr>
                <w:rFonts w:ascii="Arial" w:hAnsi="Arial" w:cs="Arial"/>
              </w:rPr>
            </w:pPr>
          </w:p>
          <w:p w14:paraId="08C32C0B" w14:textId="77777777" w:rsidR="000A5BC1" w:rsidRDefault="000A5BC1" w:rsidP="008B4DDF">
            <w:pPr>
              <w:autoSpaceDE w:val="0"/>
              <w:autoSpaceDN w:val="0"/>
              <w:rPr>
                <w:rFonts w:ascii="Arial" w:hAnsi="Arial" w:cs="Arial"/>
              </w:rPr>
            </w:pPr>
            <w:r>
              <w:rPr>
                <w:rFonts w:ascii="Arial" w:hAnsi="Arial" w:cs="Arial"/>
              </w:rPr>
              <w:t xml:space="preserve">If the Director finds that the petitioner has party status and the petition includes the required level of specificity, the Director will notify the petitioner of the acceptance, place the item on the agenda for the Planning Commission, and notify the petitioner that the petitioner must provide mailed notice as specified in the Loveland Municipal Code. </w:t>
            </w:r>
          </w:p>
        </w:tc>
      </w:tr>
      <w:tr w:rsidR="000A5BC1" w14:paraId="761BFBE7" w14:textId="77777777" w:rsidTr="008B4DDF">
        <w:trPr>
          <w:trHeight w:val="1008"/>
        </w:trPr>
        <w:tc>
          <w:tcPr>
            <w:tcW w:w="1435" w:type="dxa"/>
            <w:vAlign w:val="center"/>
          </w:tcPr>
          <w:p w14:paraId="5C36A0C9" w14:textId="77777777" w:rsidR="000A5BC1" w:rsidRDefault="000A5BC1" w:rsidP="008B4DDF">
            <w:pPr>
              <w:autoSpaceDE w:val="0"/>
              <w:autoSpaceDN w:val="0"/>
              <w:rPr>
                <w:rFonts w:ascii="Arial" w:hAnsi="Arial" w:cs="Arial"/>
              </w:rPr>
            </w:pPr>
            <w:r>
              <w:rPr>
                <w:rFonts w:ascii="Arial" w:hAnsi="Arial" w:cs="Arial"/>
              </w:rPr>
              <w:t>Standards for Review</w:t>
            </w:r>
          </w:p>
        </w:tc>
        <w:tc>
          <w:tcPr>
            <w:tcW w:w="8779" w:type="dxa"/>
            <w:vAlign w:val="center"/>
          </w:tcPr>
          <w:p w14:paraId="36C31C28" w14:textId="77777777" w:rsidR="000A5BC1" w:rsidRDefault="000A5BC1" w:rsidP="008B4DDF">
            <w:pPr>
              <w:autoSpaceDE w:val="0"/>
              <w:autoSpaceDN w:val="0"/>
              <w:rPr>
                <w:rFonts w:ascii="Arial" w:hAnsi="Arial" w:cs="Arial"/>
              </w:rPr>
            </w:pPr>
            <w:r>
              <w:rPr>
                <w:rFonts w:ascii="Arial" w:hAnsi="Arial" w:cs="Arial"/>
              </w:rPr>
              <w:t>The scope of the appellate review is limited to the issues raised in the petition. Issues that are not described or obviously implied by the petition will not be considered. New evidence cannot be introduced on appeal.</w:t>
            </w:r>
          </w:p>
        </w:tc>
      </w:tr>
      <w:tr w:rsidR="000A5BC1" w14:paraId="21C4026A" w14:textId="77777777" w:rsidTr="008B4DDF">
        <w:trPr>
          <w:trHeight w:val="1296"/>
        </w:trPr>
        <w:tc>
          <w:tcPr>
            <w:tcW w:w="1435" w:type="dxa"/>
            <w:vAlign w:val="center"/>
          </w:tcPr>
          <w:p w14:paraId="2A9BB0CD" w14:textId="77777777" w:rsidR="000A5BC1" w:rsidRDefault="000A5BC1" w:rsidP="008B4DDF">
            <w:pPr>
              <w:autoSpaceDE w:val="0"/>
              <w:autoSpaceDN w:val="0"/>
              <w:rPr>
                <w:rFonts w:ascii="Arial" w:hAnsi="Arial" w:cs="Arial"/>
              </w:rPr>
            </w:pPr>
            <w:r>
              <w:rPr>
                <w:rFonts w:ascii="Arial" w:hAnsi="Arial" w:cs="Arial"/>
              </w:rPr>
              <w:t>Planning Commission Decision</w:t>
            </w:r>
          </w:p>
        </w:tc>
        <w:tc>
          <w:tcPr>
            <w:tcW w:w="8779" w:type="dxa"/>
            <w:vAlign w:val="center"/>
          </w:tcPr>
          <w:p w14:paraId="31DA60E5" w14:textId="77777777" w:rsidR="000A5BC1" w:rsidRDefault="000A5BC1" w:rsidP="008B4DDF">
            <w:pPr>
              <w:autoSpaceDE w:val="0"/>
              <w:autoSpaceDN w:val="0"/>
              <w:rPr>
                <w:rFonts w:ascii="Arial" w:hAnsi="Arial" w:cs="Arial"/>
              </w:rPr>
            </w:pPr>
            <w:r>
              <w:rPr>
                <w:rFonts w:ascii="Arial" w:hAnsi="Arial" w:cs="Arial"/>
              </w:rPr>
              <w:t xml:space="preserve">After review of the record and arguments advanced on appeal, the Planning Commission will determine whether the Director’s decision was correct based on the applicable Code provisions.  The Planning Commission’s decision represents the final decision by the </w:t>
            </w:r>
            <w:proofErr w:type="gramStart"/>
            <w:r>
              <w:rPr>
                <w:rFonts w:ascii="Arial" w:hAnsi="Arial" w:cs="Arial"/>
              </w:rPr>
              <w:t>City</w:t>
            </w:r>
            <w:proofErr w:type="gramEnd"/>
            <w:r>
              <w:rPr>
                <w:rFonts w:ascii="Arial" w:hAnsi="Arial" w:cs="Arial"/>
              </w:rPr>
              <w:t xml:space="preserve">. </w:t>
            </w:r>
          </w:p>
        </w:tc>
      </w:tr>
    </w:tbl>
    <w:p w14:paraId="779D7273" w14:textId="77777777" w:rsidR="000A5BC1" w:rsidRDefault="000A5BC1" w:rsidP="000A5BC1">
      <w:pPr>
        <w:autoSpaceDE w:val="0"/>
        <w:autoSpaceDN w:val="0"/>
        <w:rPr>
          <w:rFonts w:ascii="Arial" w:hAnsi="Arial" w:cs="Arial"/>
        </w:rPr>
      </w:pPr>
    </w:p>
    <w:p w14:paraId="6E3C8CBA" w14:textId="77777777" w:rsidR="000A5BC1" w:rsidRPr="00D81BCB" w:rsidRDefault="000A5BC1" w:rsidP="000A5BC1">
      <w:pPr>
        <w:autoSpaceDE w:val="0"/>
        <w:autoSpaceDN w:val="0"/>
        <w:jc w:val="both"/>
        <w:rPr>
          <w:rFonts w:ascii="Arial" w:hAnsi="Arial" w:cs="Arial"/>
        </w:rPr>
      </w:pPr>
    </w:p>
    <w:p w14:paraId="23EFAB97" w14:textId="2F0DBC21" w:rsidR="000A5BC1" w:rsidRPr="00D81BCB" w:rsidRDefault="000A5BC1" w:rsidP="000A5BC1">
      <w:pPr>
        <w:autoSpaceDE w:val="0"/>
        <w:autoSpaceDN w:val="0"/>
        <w:rPr>
          <w:rFonts w:ascii="Arial" w:hAnsi="Arial" w:cs="Arial"/>
          <w:i/>
        </w:rPr>
      </w:pPr>
      <w:r w:rsidRPr="00D81BCB">
        <w:rPr>
          <w:rFonts w:ascii="Arial" w:hAnsi="Arial" w:cs="Arial"/>
        </w:rPr>
        <w:t xml:space="preserve">If you have any questions regarding the proposed project, please contact:  </w:t>
      </w:r>
      <w:r w:rsidR="00114E75">
        <w:rPr>
          <w:rFonts w:ascii="Arial" w:hAnsi="Arial" w:cs="Arial"/>
          <w:i/>
          <w:u w:val="single"/>
        </w:rPr>
        <w:t>John Faulkner</w:t>
      </w:r>
      <w:r>
        <w:rPr>
          <w:rFonts w:ascii="Arial" w:hAnsi="Arial" w:cs="Arial"/>
          <w:b/>
          <w:bCs/>
          <w:i/>
          <w:iCs/>
          <w:u w:val="single"/>
        </w:rPr>
        <w:t>, 970-962-3</w:t>
      </w:r>
      <w:r w:rsidR="0045272B">
        <w:rPr>
          <w:rFonts w:ascii="Arial" w:hAnsi="Arial" w:cs="Arial"/>
          <w:b/>
          <w:bCs/>
          <w:i/>
          <w:iCs/>
          <w:u w:val="single"/>
        </w:rPr>
        <w:t>521</w:t>
      </w:r>
      <w:r>
        <w:rPr>
          <w:rFonts w:ascii="Arial" w:hAnsi="Arial" w:cs="Arial"/>
          <w:b/>
          <w:bCs/>
          <w:i/>
          <w:iCs/>
          <w:u w:val="single"/>
        </w:rPr>
        <w:t xml:space="preserve">, </w:t>
      </w:r>
      <w:hyperlink r:id="rId8" w:history="1">
        <w:r w:rsidR="00114E75" w:rsidRPr="000D5778">
          <w:rPr>
            <w:rStyle w:val="Hyperlink"/>
            <w:rFonts w:ascii="Arial" w:hAnsi="Arial" w:cs="Arial"/>
            <w:b/>
            <w:bCs/>
            <w:i/>
            <w:iCs/>
          </w:rPr>
          <w:t>john.faulkner@cityofloveland.org</w:t>
        </w:r>
      </w:hyperlink>
      <w:r>
        <w:rPr>
          <w:rFonts w:ascii="Arial" w:hAnsi="Arial" w:cs="Arial"/>
          <w:b/>
          <w:bCs/>
          <w:i/>
          <w:iCs/>
          <w:u w:val="single"/>
        </w:rPr>
        <w:t xml:space="preserve">. </w:t>
      </w:r>
      <w:r w:rsidRPr="00D81BCB">
        <w:rPr>
          <w:rFonts w:ascii="Arial" w:hAnsi="Arial" w:cs="Arial"/>
          <w:bCs/>
          <w:iCs/>
        </w:rPr>
        <w:t xml:space="preserve">If you have questions regarding the City process, please contact </w:t>
      </w:r>
      <w:r w:rsidR="00D45908">
        <w:rPr>
          <w:rFonts w:ascii="Arial" w:hAnsi="Arial" w:cs="Arial"/>
          <w:b/>
          <w:bCs/>
          <w:i/>
          <w:iCs/>
        </w:rPr>
        <w:t>Troy Bliss</w:t>
      </w:r>
      <w:r w:rsidRPr="00331EDD">
        <w:rPr>
          <w:rFonts w:ascii="Arial" w:hAnsi="Arial" w:cs="Arial"/>
          <w:b/>
          <w:bCs/>
          <w:i/>
          <w:iCs/>
        </w:rPr>
        <w:t>, 970-962-</w:t>
      </w:r>
      <w:proofErr w:type="gramStart"/>
      <w:r w:rsidR="00D45908">
        <w:rPr>
          <w:rFonts w:ascii="Arial" w:hAnsi="Arial" w:cs="Arial"/>
          <w:b/>
          <w:bCs/>
          <w:i/>
          <w:iCs/>
        </w:rPr>
        <w:t>2579</w:t>
      </w:r>
      <w:r w:rsidRPr="00331EDD">
        <w:rPr>
          <w:rFonts w:ascii="Arial" w:hAnsi="Arial" w:cs="Arial"/>
          <w:b/>
          <w:bCs/>
          <w:i/>
          <w:iCs/>
        </w:rPr>
        <w:t>,</w:t>
      </w:r>
      <w:r w:rsidR="00D45908">
        <w:rPr>
          <w:rFonts w:ascii="Arial" w:hAnsi="Arial" w:cs="Arial"/>
          <w:b/>
          <w:bCs/>
          <w:i/>
          <w:iCs/>
        </w:rPr>
        <w:t>Troy.Bliss@cityofloveland.org</w:t>
      </w:r>
      <w:proofErr w:type="gramEnd"/>
    </w:p>
    <w:p w14:paraId="3C96889D" w14:textId="77777777" w:rsidR="000A5BC1" w:rsidRPr="00D81BCB" w:rsidRDefault="000A5BC1" w:rsidP="000A5BC1">
      <w:pPr>
        <w:autoSpaceDE w:val="0"/>
        <w:autoSpaceDN w:val="0"/>
        <w:jc w:val="both"/>
        <w:rPr>
          <w:rFonts w:ascii="Arial" w:hAnsi="Arial" w:cs="Arial"/>
        </w:rPr>
      </w:pPr>
      <w:r w:rsidRPr="00D81BCB">
        <w:rPr>
          <w:rFonts w:ascii="Arial" w:hAnsi="Arial" w:cs="Arial"/>
        </w:rPr>
        <w:t> </w:t>
      </w:r>
    </w:p>
    <w:p w14:paraId="7603B0D2" w14:textId="77777777" w:rsidR="000A5BC1" w:rsidRPr="00D81BCB" w:rsidRDefault="000A5BC1" w:rsidP="000A5BC1">
      <w:pPr>
        <w:autoSpaceDE w:val="0"/>
        <w:autoSpaceDN w:val="0"/>
        <w:jc w:val="both"/>
        <w:rPr>
          <w:rFonts w:ascii="Arial" w:hAnsi="Arial" w:cs="Arial"/>
        </w:rPr>
      </w:pPr>
      <w:r w:rsidRPr="00D81BCB">
        <w:rPr>
          <w:rFonts w:ascii="Arial" w:hAnsi="Arial" w:cs="Arial"/>
        </w:rPr>
        <w:t> Sincerely,</w:t>
      </w:r>
    </w:p>
    <w:p w14:paraId="06A35490" w14:textId="00656E27" w:rsidR="000A5BC1" w:rsidRDefault="0045272B" w:rsidP="000A5BC1">
      <w:pPr>
        <w:autoSpaceDE w:val="0"/>
        <w:autoSpaceDN w:val="0"/>
        <w:jc w:val="both"/>
        <w:rPr>
          <w:rFonts w:ascii="Arial" w:hAnsi="Arial" w:cs="Arial"/>
        </w:rPr>
      </w:pPr>
      <w:r>
        <w:rPr>
          <w:rFonts w:ascii="Arial" w:hAnsi="Arial" w:cs="Arial"/>
          <w:noProof/>
        </w:rPr>
        <w:drawing>
          <wp:inline distT="0" distB="0" distL="0" distR="0" wp14:anchorId="4E3F8BE9" wp14:editId="1F31E1D6">
            <wp:extent cx="2219498" cy="598516"/>
            <wp:effectExtent l="0" t="0" r="0" b="0"/>
            <wp:docPr id="673121842"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21842" name="Picture 1" descr="Text, letter&#10;&#10;Description automatically generated"/>
                    <pic:cNvPicPr/>
                  </pic:nvPicPr>
                  <pic:blipFill>
                    <a:blip r:embed="rId9"/>
                    <a:stretch>
                      <a:fillRect/>
                    </a:stretch>
                  </pic:blipFill>
                  <pic:spPr>
                    <a:xfrm>
                      <a:off x="0" y="0"/>
                      <a:ext cx="2219498" cy="598516"/>
                    </a:xfrm>
                    <a:prstGeom prst="rect">
                      <a:avLst/>
                    </a:prstGeom>
                  </pic:spPr>
                </pic:pic>
              </a:graphicData>
            </a:graphic>
          </wp:inline>
        </w:drawing>
      </w:r>
    </w:p>
    <w:p w14:paraId="42EFDDEC" w14:textId="77777777" w:rsidR="000A5BC1" w:rsidRPr="00D81BCB" w:rsidRDefault="000A5BC1" w:rsidP="000A5BC1">
      <w:pPr>
        <w:autoSpaceDE w:val="0"/>
        <w:autoSpaceDN w:val="0"/>
        <w:jc w:val="both"/>
        <w:rPr>
          <w:rFonts w:ascii="Arial" w:hAnsi="Arial" w:cs="Arial"/>
        </w:rPr>
      </w:pPr>
    </w:p>
    <w:p w14:paraId="072176C3" w14:textId="3982A0EF" w:rsidR="000A5BC1" w:rsidRPr="00D81BCB" w:rsidRDefault="00114E75" w:rsidP="000A5BC1">
      <w:pPr>
        <w:autoSpaceDE w:val="0"/>
        <w:autoSpaceDN w:val="0"/>
        <w:rPr>
          <w:rFonts w:ascii="Arial" w:hAnsi="Arial" w:cs="Arial"/>
        </w:rPr>
      </w:pPr>
      <w:r>
        <w:rPr>
          <w:rFonts w:ascii="Arial" w:hAnsi="Arial" w:cs="Arial"/>
          <w:b/>
          <w:bCs/>
        </w:rPr>
        <w:t>John Faulkner, P.E.</w:t>
      </w:r>
      <w:r w:rsidR="000A5BC1" w:rsidRPr="00D81BCB">
        <w:rPr>
          <w:rFonts w:ascii="Arial" w:hAnsi="Arial" w:cs="Arial"/>
        </w:rPr>
        <w:t> </w:t>
      </w:r>
    </w:p>
    <w:p w14:paraId="29D5CA04" w14:textId="35D25ACA" w:rsidR="000A5BC1" w:rsidRDefault="000A5BC1" w:rsidP="000A5BC1">
      <w:pPr>
        <w:autoSpaceDE w:val="0"/>
        <w:autoSpaceDN w:val="0"/>
        <w:rPr>
          <w:rFonts w:ascii="Arial" w:hAnsi="Arial" w:cs="Arial"/>
          <w:b/>
        </w:rPr>
      </w:pPr>
      <w:r>
        <w:rPr>
          <w:rFonts w:ascii="Arial" w:hAnsi="Arial" w:cs="Arial"/>
          <w:b/>
        </w:rPr>
        <w:t>Civil Engineer II</w:t>
      </w:r>
    </w:p>
    <w:p w14:paraId="09B3D79E" w14:textId="44EE004B" w:rsidR="000A5BC1" w:rsidRPr="00D81BCB" w:rsidRDefault="00101E47" w:rsidP="000A5BC1">
      <w:pPr>
        <w:autoSpaceDE w:val="0"/>
        <w:autoSpaceDN w:val="0"/>
        <w:rPr>
          <w:rFonts w:ascii="Arial" w:hAnsi="Arial" w:cs="Arial"/>
          <w:b/>
        </w:rPr>
      </w:pPr>
      <w:hyperlink r:id="rId10" w:history="1">
        <w:r w:rsidR="00114E75" w:rsidRPr="000D5778">
          <w:rPr>
            <w:rStyle w:val="Hyperlink"/>
            <w:rFonts w:ascii="Arial" w:hAnsi="Arial" w:cs="Arial"/>
            <w:b/>
          </w:rPr>
          <w:t>John.Faulkner@cityofloveland.org</w:t>
        </w:r>
      </w:hyperlink>
      <w:r w:rsidR="000A5BC1">
        <w:rPr>
          <w:rFonts w:ascii="Arial" w:hAnsi="Arial" w:cs="Arial"/>
          <w:b/>
        </w:rPr>
        <w:t xml:space="preserve"> </w:t>
      </w:r>
    </w:p>
    <w:p w14:paraId="53638BE8" w14:textId="77777777" w:rsidR="000A5BC1" w:rsidRPr="00D81BCB" w:rsidRDefault="000A5BC1" w:rsidP="000A5BC1">
      <w:pPr>
        <w:autoSpaceDE w:val="0"/>
        <w:autoSpaceDN w:val="0"/>
        <w:rPr>
          <w:rFonts w:ascii="Arial" w:hAnsi="Arial" w:cs="Arial"/>
          <w:b/>
        </w:rPr>
      </w:pPr>
      <w:r>
        <w:rPr>
          <w:rFonts w:ascii="Arial" w:hAnsi="Arial" w:cs="Arial"/>
          <w:b/>
        </w:rPr>
        <w:t>City of Loveland Water &amp; Power</w:t>
      </w:r>
    </w:p>
    <w:p w14:paraId="2CFB365F" w14:textId="77777777" w:rsidR="000A5BC1" w:rsidRPr="00D81BCB" w:rsidRDefault="000A5BC1" w:rsidP="000A5BC1">
      <w:pPr>
        <w:autoSpaceDE w:val="0"/>
        <w:autoSpaceDN w:val="0"/>
        <w:rPr>
          <w:rFonts w:ascii="Arial" w:hAnsi="Arial" w:cs="Arial"/>
          <w:b/>
          <w:sz w:val="32"/>
          <w:szCs w:val="32"/>
        </w:rPr>
      </w:pPr>
      <w:r>
        <w:rPr>
          <w:rFonts w:ascii="Arial" w:hAnsi="Arial" w:cs="Arial"/>
          <w:b/>
        </w:rPr>
        <w:t>970-962-3712</w:t>
      </w:r>
      <w:r w:rsidRPr="00D81BCB">
        <w:rPr>
          <w:rFonts w:ascii="Arial" w:hAnsi="Arial" w:cs="Arial"/>
          <w:b/>
        </w:rPr>
        <w:t xml:space="preserve">    </w:t>
      </w:r>
    </w:p>
    <w:p w14:paraId="6322EE05" w14:textId="601C56FF" w:rsidR="00F75AF7" w:rsidRDefault="00F75AF7"/>
    <w:p w14:paraId="6BDB88CF" w14:textId="77777777" w:rsidR="009D5D71" w:rsidRDefault="009D5D71"/>
    <w:sectPr w:rsidR="009D5D71" w:rsidSect="00AC0529">
      <w:headerReference w:type="first" r:id="rId11"/>
      <w:footerReference w:type="first" r:id="rId12"/>
      <w:pgSz w:w="12240" w:h="15840"/>
      <w:pgMar w:top="243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BA90" w14:textId="77777777" w:rsidR="006450D9" w:rsidRDefault="006450D9" w:rsidP="00D72E66">
      <w:r>
        <w:separator/>
      </w:r>
    </w:p>
  </w:endnote>
  <w:endnote w:type="continuationSeparator" w:id="0">
    <w:p w14:paraId="0ED59C56" w14:textId="77777777" w:rsidR="006450D9" w:rsidRDefault="006450D9" w:rsidP="00D7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5F0D" w14:textId="3FC9188D" w:rsidR="00AC0529" w:rsidRDefault="00F75AF7">
    <w:pPr>
      <w:pStyle w:val="Footer"/>
    </w:pPr>
    <w:r w:rsidRPr="00BA6C4F">
      <w:rPr>
        <w:noProof/>
      </w:rPr>
      <mc:AlternateContent>
        <mc:Choice Requires="wps">
          <w:drawing>
            <wp:anchor distT="0" distB="0" distL="114300" distR="114300" simplePos="0" relativeHeight="251670528" behindDoc="0" locked="0" layoutInCell="1" allowOverlap="1" wp14:anchorId="26FC0E97" wp14:editId="31FC9298">
              <wp:simplePos x="0" y="0"/>
              <wp:positionH relativeFrom="margin">
                <wp:posOffset>-459369</wp:posOffset>
              </wp:positionH>
              <wp:positionV relativeFrom="paragraph">
                <wp:posOffset>-89535</wp:posOffset>
              </wp:positionV>
              <wp:extent cx="6400800" cy="45085"/>
              <wp:effectExtent l="0" t="0" r="0" b="0"/>
              <wp:wrapThrough wrapText="bothSides">
                <wp:wrapPolygon edited="0">
                  <wp:start x="0" y="0"/>
                  <wp:lineTo x="0" y="9127"/>
                  <wp:lineTo x="21536" y="9127"/>
                  <wp:lineTo x="21536" y="0"/>
                  <wp:lineTo x="0" y="0"/>
                </wp:wrapPolygon>
              </wp:wrapThrough>
              <wp:docPr id="8" name="Rectangle 8"/>
              <wp:cNvGraphicFramePr/>
              <a:graphic xmlns:a="http://schemas.openxmlformats.org/drawingml/2006/main">
                <a:graphicData uri="http://schemas.microsoft.com/office/word/2010/wordprocessingShape">
                  <wps:wsp>
                    <wps:cNvSpPr/>
                    <wps:spPr>
                      <a:xfrm>
                        <a:off x="0" y="0"/>
                        <a:ext cx="6400800" cy="45085"/>
                      </a:xfrm>
                      <a:prstGeom prst="rect">
                        <a:avLst/>
                      </a:prstGeom>
                      <a:solidFill>
                        <a:srgbClr val="39675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84A3" id="Rectangle 8" o:spid="_x0000_s1026" style="position:absolute;margin-left:-36.15pt;margin-top:-7.05pt;width:7in;height:3.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" fillcolor="#396758" stroked="f">
              <w10:wrap type="through" anchorx="margin"/>
            </v:rect>
          </w:pict>
        </mc:Fallback>
      </mc:AlternateContent>
    </w:r>
    <w:r>
      <w:rPr>
        <w:noProof/>
      </w:rPr>
      <mc:AlternateContent>
        <mc:Choice Requires="wps">
          <w:drawing>
            <wp:anchor distT="0" distB="0" distL="114300" distR="114300" simplePos="0" relativeHeight="251668480" behindDoc="0" locked="0" layoutInCell="1" allowOverlap="1" wp14:anchorId="67641389" wp14:editId="20BFA461">
              <wp:simplePos x="0" y="0"/>
              <wp:positionH relativeFrom="column">
                <wp:posOffset>-1154059</wp:posOffset>
              </wp:positionH>
              <wp:positionV relativeFrom="paragraph">
                <wp:posOffset>-12700</wp:posOffset>
              </wp:positionV>
              <wp:extent cx="7779385"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77938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023007" w14:textId="77777777" w:rsidR="00AC0529" w:rsidRPr="00237F7C" w:rsidRDefault="00AC0529" w:rsidP="00AC0529">
                          <w:pPr>
                            <w:jc w:val="center"/>
                            <w:rPr>
                              <w:rFonts w:ascii="Franklin Gothic Book" w:hAnsi="Franklin Gothic Book"/>
                              <w:color w:val="595959" w:themeColor="text1" w:themeTint="A6"/>
                              <w:sz w:val="21"/>
                              <w:szCs w:val="21"/>
                            </w:rPr>
                          </w:pPr>
                          <w:r w:rsidRPr="00237F7C">
                            <w:rPr>
                              <w:rFonts w:ascii="Franklin Gothic Book" w:hAnsi="Franklin Gothic Book"/>
                              <w:color w:val="595959" w:themeColor="text1" w:themeTint="A6"/>
                              <w:sz w:val="21"/>
                              <w:szCs w:val="21"/>
                            </w:rPr>
                            <w:t>200 North Wilson Avenue, Loveland, CO 80537 | 970.962.3000 | TDD 970.962.2620 | cityofloveland.org/LWP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41389" id="_x0000_t202" coordsize="21600,21600" o:spt="202" path="m,l,21600r21600,l21600,xe">
              <v:stroke joinstyle="miter"/>
              <v:path gradientshapeok="t" o:connecttype="rect"/>
            </v:shapetype>
            <v:shape id="Text Box 3" o:spid="_x0000_s1026" type="#_x0000_t202" style="position:absolute;margin-left:-90.85pt;margin-top:-1pt;width:612.5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" filled="f" stroked="f">
              <v:textbox>
                <w:txbxContent>
                  <w:p w14:paraId="26023007" w14:textId="77777777" w:rsidR="00AC0529" w:rsidRPr="00237F7C" w:rsidRDefault="00AC0529" w:rsidP="00AC0529">
                    <w:pPr>
                      <w:jc w:val="center"/>
                      <w:rPr>
                        <w:rFonts w:ascii="Franklin Gothic Book" w:hAnsi="Franklin Gothic Book"/>
                        <w:color w:val="595959" w:themeColor="text1" w:themeTint="A6"/>
                        <w:sz w:val="21"/>
                        <w:szCs w:val="21"/>
                      </w:rPr>
                    </w:pPr>
                    <w:r w:rsidRPr="00237F7C">
                      <w:rPr>
                        <w:rFonts w:ascii="Franklin Gothic Book" w:hAnsi="Franklin Gothic Book"/>
                        <w:color w:val="595959" w:themeColor="text1" w:themeTint="A6"/>
                        <w:sz w:val="21"/>
                        <w:szCs w:val="21"/>
                      </w:rPr>
                      <w:t>200 North Wilson Avenue, Loveland, CO 80537 | 970.962.3000 | TDD 970.962.2620 | cityofloveland.org/LWP</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7BF4A" w14:textId="77777777" w:rsidR="006450D9" w:rsidRDefault="006450D9" w:rsidP="00D72E66">
      <w:r>
        <w:separator/>
      </w:r>
    </w:p>
  </w:footnote>
  <w:footnote w:type="continuationSeparator" w:id="0">
    <w:p w14:paraId="61EE79BA" w14:textId="77777777" w:rsidR="006450D9" w:rsidRDefault="006450D9" w:rsidP="00D72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9B3C" w14:textId="6F0BB02F" w:rsidR="00AC0529" w:rsidRDefault="00AC0529">
    <w:pPr>
      <w:pStyle w:val="Header"/>
    </w:pPr>
    <w:r>
      <w:rPr>
        <w:noProof/>
      </w:rPr>
      <w:drawing>
        <wp:anchor distT="0" distB="0" distL="114300" distR="114300" simplePos="0" relativeHeight="251666432" behindDoc="0" locked="0" layoutInCell="1" allowOverlap="1" wp14:anchorId="2E72E7DF" wp14:editId="6BC3282B">
          <wp:simplePos x="0" y="0"/>
          <wp:positionH relativeFrom="column">
            <wp:posOffset>4813300</wp:posOffset>
          </wp:positionH>
          <wp:positionV relativeFrom="paragraph">
            <wp:posOffset>50968</wp:posOffset>
          </wp:positionV>
          <wp:extent cx="1118870" cy="835660"/>
          <wp:effectExtent l="0" t="0" r="0" b="2540"/>
          <wp:wrapThrough wrapText="bothSides">
            <wp:wrapPolygon edited="0">
              <wp:start x="0" y="0"/>
              <wp:lineTo x="0" y="21009"/>
              <wp:lineTo x="21085" y="21009"/>
              <wp:lineTo x="2108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CityLogoVectors.png"/>
                  <pic:cNvPicPr/>
                </pic:nvPicPr>
                <pic:blipFill>
                  <a:blip r:embed="rId1">
                    <a:extLst>
                      <a:ext uri="{28A0092B-C50C-407E-A947-70E740481C1C}">
                        <a14:useLocalDpi xmlns:a14="http://schemas.microsoft.com/office/drawing/2010/main" val="0"/>
                      </a:ext>
                    </a:extLst>
                  </a:blip>
                  <a:stretch>
                    <a:fillRect/>
                  </a:stretch>
                </pic:blipFill>
                <pic:spPr>
                  <a:xfrm>
                    <a:off x="0" y="0"/>
                    <a:ext cx="1118870" cy="835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57575"/>
    <w:multiLevelType w:val="hybridMultilevel"/>
    <w:tmpl w:val="AB0E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78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C4F"/>
    <w:rsid w:val="000A5BC1"/>
    <w:rsid w:val="00101E47"/>
    <w:rsid w:val="00114E75"/>
    <w:rsid w:val="00157E13"/>
    <w:rsid w:val="001E2A7C"/>
    <w:rsid w:val="00237F7C"/>
    <w:rsid w:val="00336D12"/>
    <w:rsid w:val="0045272B"/>
    <w:rsid w:val="004574DF"/>
    <w:rsid w:val="005634E4"/>
    <w:rsid w:val="005F0E17"/>
    <w:rsid w:val="00622FDF"/>
    <w:rsid w:val="006450D9"/>
    <w:rsid w:val="006B45B3"/>
    <w:rsid w:val="00706BF6"/>
    <w:rsid w:val="0073061D"/>
    <w:rsid w:val="007F441E"/>
    <w:rsid w:val="008B3AE5"/>
    <w:rsid w:val="00976F03"/>
    <w:rsid w:val="009D5D71"/>
    <w:rsid w:val="00AC0529"/>
    <w:rsid w:val="00AC7B33"/>
    <w:rsid w:val="00B47EA8"/>
    <w:rsid w:val="00BA6C4F"/>
    <w:rsid w:val="00BA7242"/>
    <w:rsid w:val="00D45908"/>
    <w:rsid w:val="00D72E66"/>
    <w:rsid w:val="00DA1A3A"/>
    <w:rsid w:val="00ED47A3"/>
    <w:rsid w:val="00F75AF7"/>
    <w:rsid w:val="00FA06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9DEDD"/>
  <w14:defaultImageDpi w14:val="300"/>
  <w15:docId w15:val="{2D8B51E9-0D95-4676-98D4-19F0CA92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E66"/>
    <w:pPr>
      <w:tabs>
        <w:tab w:val="center" w:pos="4320"/>
        <w:tab w:val="right" w:pos="8640"/>
      </w:tabs>
    </w:pPr>
  </w:style>
  <w:style w:type="character" w:customStyle="1" w:styleId="HeaderChar">
    <w:name w:val="Header Char"/>
    <w:basedOn w:val="DefaultParagraphFont"/>
    <w:link w:val="Header"/>
    <w:uiPriority w:val="99"/>
    <w:rsid w:val="00D72E66"/>
  </w:style>
  <w:style w:type="paragraph" w:styleId="Footer">
    <w:name w:val="footer"/>
    <w:basedOn w:val="Normal"/>
    <w:link w:val="FooterChar"/>
    <w:uiPriority w:val="99"/>
    <w:unhideWhenUsed/>
    <w:rsid w:val="00D72E66"/>
    <w:pPr>
      <w:tabs>
        <w:tab w:val="center" w:pos="4320"/>
        <w:tab w:val="right" w:pos="8640"/>
      </w:tabs>
    </w:pPr>
  </w:style>
  <w:style w:type="character" w:customStyle="1" w:styleId="FooterChar">
    <w:name w:val="Footer Char"/>
    <w:basedOn w:val="DefaultParagraphFont"/>
    <w:link w:val="Footer"/>
    <w:uiPriority w:val="99"/>
    <w:rsid w:val="00D72E66"/>
  </w:style>
  <w:style w:type="paragraph" w:styleId="BalloonText">
    <w:name w:val="Balloon Text"/>
    <w:basedOn w:val="Normal"/>
    <w:link w:val="BalloonTextChar"/>
    <w:uiPriority w:val="99"/>
    <w:semiHidden/>
    <w:unhideWhenUsed/>
    <w:rsid w:val="00D72E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2E66"/>
    <w:rPr>
      <w:rFonts w:ascii="Lucida Grande" w:hAnsi="Lucida Grande" w:cs="Lucida Grande"/>
      <w:sz w:val="18"/>
      <w:szCs w:val="18"/>
    </w:rPr>
  </w:style>
  <w:style w:type="paragraph" w:styleId="ListParagraph">
    <w:name w:val="List Paragraph"/>
    <w:basedOn w:val="Normal"/>
    <w:uiPriority w:val="34"/>
    <w:qFormat/>
    <w:rsid w:val="000A5BC1"/>
    <w:pPr>
      <w:ind w:left="720"/>
      <w:contextualSpacing/>
    </w:pPr>
    <w:rPr>
      <w:rFonts w:ascii="Times New Roman" w:eastAsia="Times New Roman" w:hAnsi="Times New Roman" w:cs="Times New Roman"/>
    </w:rPr>
  </w:style>
  <w:style w:type="table" w:styleId="TableGrid">
    <w:name w:val="Table Grid"/>
    <w:basedOn w:val="TableNormal"/>
    <w:uiPriority w:val="59"/>
    <w:rsid w:val="000A5BC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5BC1"/>
    <w:rPr>
      <w:color w:val="0000FF" w:themeColor="hyperlink"/>
      <w:u w:val="single"/>
    </w:rPr>
  </w:style>
  <w:style w:type="character" w:styleId="UnresolvedMention">
    <w:name w:val="Unresolved Mention"/>
    <w:basedOn w:val="DefaultParagraphFont"/>
    <w:uiPriority w:val="99"/>
    <w:semiHidden/>
    <w:unhideWhenUsed/>
    <w:rsid w:val="00114E75"/>
    <w:rPr>
      <w:color w:val="605E5C"/>
      <w:shd w:val="clear" w:color="auto" w:fill="E1DFDD"/>
    </w:rPr>
  </w:style>
  <w:style w:type="paragraph" w:styleId="Revision">
    <w:name w:val="Revision"/>
    <w:hidden/>
    <w:uiPriority w:val="99"/>
    <w:semiHidden/>
    <w:rsid w:val="00D45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2977">
      <w:bodyDiv w:val="1"/>
      <w:marLeft w:val="0"/>
      <w:marRight w:val="0"/>
      <w:marTop w:val="0"/>
      <w:marBottom w:val="0"/>
      <w:divBdr>
        <w:top w:val="none" w:sz="0" w:space="0" w:color="auto"/>
        <w:left w:val="none" w:sz="0" w:space="0" w:color="auto"/>
        <w:bottom w:val="none" w:sz="0" w:space="0" w:color="auto"/>
        <w:right w:val="none" w:sz="0" w:space="0" w:color="auto"/>
      </w:divBdr>
    </w:div>
    <w:div w:id="1352611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faulkner@cityoflovelan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ofloveland.org/watertank29s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hn.Faulkner@cityofloveland.org"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Slate</dc:creator>
  <cp:keywords/>
  <dc:description/>
  <cp:lastModifiedBy>Troy Bliss</cp:lastModifiedBy>
  <cp:revision>2</cp:revision>
  <dcterms:created xsi:type="dcterms:W3CDTF">2024-03-18T20:04:00Z</dcterms:created>
  <dcterms:modified xsi:type="dcterms:W3CDTF">2024-03-18T20:04:00Z</dcterms:modified>
</cp:coreProperties>
</file>