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08D" w:rsidRDefault="00F9465B" w:rsidP="00F9465B">
      <w:pPr>
        <w:pStyle w:val="NoSpacing"/>
        <w:jc w:val="center"/>
      </w:pPr>
      <w:bookmarkStart w:id="0" w:name="_GoBack"/>
      <w:bookmarkEnd w:id="0"/>
      <w:r>
        <w:t>POLICE CITIZEN ADVISORY BOARD</w:t>
      </w:r>
      <w:r>
        <w:br/>
        <w:t>JANU</w:t>
      </w:r>
      <w:r w:rsidR="008A4E34">
        <w:t>A</w:t>
      </w:r>
      <w:r>
        <w:t>RY 7, 2019</w:t>
      </w:r>
    </w:p>
    <w:p w:rsidR="00F9465B" w:rsidRDefault="00F9465B" w:rsidP="00F9465B">
      <w:pPr>
        <w:pStyle w:val="NoSpacing"/>
        <w:jc w:val="center"/>
      </w:pPr>
      <w:r>
        <w:t>TRAINING ROOM</w:t>
      </w:r>
    </w:p>
    <w:p w:rsidR="00F9465B" w:rsidRDefault="00F9465B" w:rsidP="00F9465B">
      <w:pPr>
        <w:pStyle w:val="NoSpacing"/>
        <w:jc w:val="center"/>
      </w:pPr>
    </w:p>
    <w:p w:rsidR="00F9465B" w:rsidRDefault="00F9465B" w:rsidP="00F9465B">
      <w:pPr>
        <w:pStyle w:val="NoSpacing"/>
        <w:jc w:val="center"/>
      </w:pPr>
    </w:p>
    <w:p w:rsidR="00F9465B" w:rsidRDefault="00F9465B" w:rsidP="00F9465B">
      <w:pPr>
        <w:pStyle w:val="NoSpacing"/>
        <w:jc w:val="both"/>
      </w:pPr>
      <w:r>
        <w:t>Present:</w:t>
      </w:r>
      <w:r>
        <w:tab/>
        <w:t xml:space="preserve">Chairperson Pat Kistler, Bev Cardarelli, Kathy Mitchell, Erin Frisch, Shannon Dapkus, John Tindall, Dick Hunsaker and Alan Lipowitz.    Chief </w:t>
      </w:r>
      <w:r w:rsidR="00270E60">
        <w:t xml:space="preserve">Bob </w:t>
      </w:r>
      <w:r>
        <w:t xml:space="preserve">Ticer, Deputy Chief Eric Stewart, Lt. Rick Arnold, </w:t>
      </w:r>
      <w:r w:rsidR="00DF0610">
        <w:t xml:space="preserve">Lt. Jeff Pyle, </w:t>
      </w:r>
      <w:r>
        <w:t xml:space="preserve">Councilor </w:t>
      </w:r>
      <w:r w:rsidR="00270E60">
        <w:t xml:space="preserve">Don </w:t>
      </w:r>
      <w:r>
        <w:t>Overcash and Elizabeth Markham.   Absent board member:  Ed Gassman</w:t>
      </w:r>
    </w:p>
    <w:p w:rsidR="00563C7C" w:rsidRDefault="00563C7C" w:rsidP="00F9465B">
      <w:pPr>
        <w:pStyle w:val="NoSpacing"/>
        <w:jc w:val="both"/>
      </w:pPr>
    </w:p>
    <w:p w:rsidR="00563C7C" w:rsidRDefault="00563C7C" w:rsidP="00F9465B">
      <w:pPr>
        <w:pStyle w:val="NoSpacing"/>
        <w:jc w:val="both"/>
      </w:pPr>
    </w:p>
    <w:p w:rsidR="00563C7C" w:rsidRDefault="00194DC8" w:rsidP="00F9465B">
      <w:pPr>
        <w:pStyle w:val="NoSpacing"/>
        <w:jc w:val="both"/>
      </w:pPr>
      <w:r>
        <w:t>Chair Pat Kistler called the meeting to order</w:t>
      </w:r>
      <w:r w:rsidR="00563C7C">
        <w:t xml:space="preserve"> at 5:35 PM.   A motion </w:t>
      </w:r>
      <w:proofErr w:type="gramStart"/>
      <w:r w:rsidR="00563C7C">
        <w:t>was made and seconded by John Tindall</w:t>
      </w:r>
      <w:proofErr w:type="gramEnd"/>
      <w:r w:rsidR="00563C7C">
        <w:t xml:space="preserve"> and Bev Cardarelli respectively to accept the minutes as is with a correction date to be 11-5-18 as the date of the meeting.   Motion carried.  All approved.</w:t>
      </w:r>
    </w:p>
    <w:p w:rsidR="00563C7C" w:rsidRDefault="00563C7C" w:rsidP="00F9465B">
      <w:pPr>
        <w:pStyle w:val="NoSpacing"/>
        <w:jc w:val="both"/>
      </w:pPr>
    </w:p>
    <w:p w:rsidR="00563C7C" w:rsidRDefault="00563C7C" w:rsidP="00F9465B">
      <w:pPr>
        <w:pStyle w:val="NoSpacing"/>
        <w:jc w:val="both"/>
      </w:pPr>
      <w:r>
        <w:t>Chief Ticer began the meeting by introducing ou</w:t>
      </w:r>
      <w:r w:rsidR="003668E0">
        <w:t xml:space="preserve">r </w:t>
      </w:r>
      <w:r>
        <w:t>t</w:t>
      </w:r>
      <w:r w:rsidR="003E4D40">
        <w:t>wo</w:t>
      </w:r>
      <w:r>
        <w:t xml:space="preserve"> new board members:   Alan Lipowitz and Shannon Dapkus.    After introducing themselves and telling a little bit about them</w:t>
      </w:r>
      <w:r w:rsidR="003E4D40">
        <w:t>selves</w:t>
      </w:r>
      <w:r>
        <w:t>, Chief Ticer stated that he would like to have the new members have mentors so if they had any questions they could contact them.   Kathy Mitchell and Bev Cardarelli volunteered to be mentors.</w:t>
      </w:r>
    </w:p>
    <w:p w:rsidR="00563C7C" w:rsidRDefault="00563C7C" w:rsidP="00F9465B">
      <w:pPr>
        <w:pStyle w:val="NoSpacing"/>
        <w:jc w:val="both"/>
      </w:pPr>
    </w:p>
    <w:p w:rsidR="00563C7C" w:rsidRDefault="00563C7C" w:rsidP="00F9465B">
      <w:pPr>
        <w:pStyle w:val="NoSpacing"/>
        <w:jc w:val="both"/>
      </w:pPr>
      <w:r>
        <w:t>The following agenda items were:</w:t>
      </w:r>
    </w:p>
    <w:p w:rsidR="00563C7C" w:rsidRDefault="00563C7C" w:rsidP="00F9465B">
      <w:pPr>
        <w:pStyle w:val="NoSpacing"/>
        <w:jc w:val="both"/>
      </w:pPr>
    </w:p>
    <w:p w:rsidR="00563C7C" w:rsidRDefault="00563C7C" w:rsidP="00563C7C">
      <w:pPr>
        <w:pStyle w:val="NoSpacing"/>
        <w:numPr>
          <w:ilvl w:val="0"/>
          <w:numId w:val="2"/>
        </w:numPr>
        <w:jc w:val="both"/>
        <w:rPr>
          <w:color w:val="FF0000"/>
        </w:rPr>
      </w:pPr>
      <w:r>
        <w:rPr>
          <w:color w:val="FF0000"/>
        </w:rPr>
        <w:t>Deputy Chief Eric Stewart</w:t>
      </w:r>
    </w:p>
    <w:p w:rsidR="00563C7C" w:rsidRPr="00563C7C" w:rsidRDefault="00563C7C" w:rsidP="00563C7C">
      <w:pPr>
        <w:pStyle w:val="NoSpacing"/>
        <w:numPr>
          <w:ilvl w:val="1"/>
          <w:numId w:val="2"/>
        </w:numPr>
        <w:jc w:val="both"/>
        <w:rPr>
          <w:color w:val="FF0000"/>
        </w:rPr>
      </w:pPr>
      <w:r>
        <w:t xml:space="preserve">Presented </w:t>
      </w:r>
      <w:r w:rsidR="00194DC8">
        <w:t xml:space="preserve">to the Board </w:t>
      </w:r>
      <w:r>
        <w:t xml:space="preserve">a supplemental appropriation for two additional FTEs that </w:t>
      </w:r>
      <w:proofErr w:type="gramStart"/>
      <w:r>
        <w:t>will be presented</w:t>
      </w:r>
      <w:proofErr w:type="gramEnd"/>
      <w:r>
        <w:t xml:space="preserve"> to City Council on 1-15-19.    </w:t>
      </w:r>
      <w:proofErr w:type="gramStart"/>
      <w:r>
        <w:t xml:space="preserve">R2J has agreed to amend our current IGA adding two (2) additional SROs </w:t>
      </w:r>
      <w:r w:rsidR="00194DC8">
        <w:t>and</w:t>
      </w:r>
      <w:r>
        <w:t xml:space="preserve"> will fund 50% of their pay and benefits.</w:t>
      </w:r>
      <w:proofErr w:type="gramEnd"/>
      <w:r>
        <w:t xml:space="preserve">   These two additional SROs will provide safety and security for the school district.  </w:t>
      </w:r>
    </w:p>
    <w:p w:rsidR="00563C7C" w:rsidRPr="00194DC8" w:rsidRDefault="00563C7C" w:rsidP="00563C7C">
      <w:pPr>
        <w:pStyle w:val="NoSpacing"/>
        <w:numPr>
          <w:ilvl w:val="2"/>
          <w:numId w:val="2"/>
        </w:numPr>
        <w:jc w:val="both"/>
        <w:rPr>
          <w:color w:val="FF0000"/>
        </w:rPr>
      </w:pPr>
      <w:r>
        <w:rPr>
          <w:color w:val="0070C0"/>
        </w:rPr>
        <w:t xml:space="preserve">A motion </w:t>
      </w:r>
      <w:proofErr w:type="gramStart"/>
      <w:r>
        <w:rPr>
          <w:color w:val="0070C0"/>
        </w:rPr>
        <w:t xml:space="preserve">was made and seconded by John Tindall and Dick Hunsaker respectively to </w:t>
      </w:r>
      <w:r w:rsidR="00685F03">
        <w:rPr>
          <w:color w:val="0070C0"/>
        </w:rPr>
        <w:t>approve said supplemental appropriation for two additional FTEs</w:t>
      </w:r>
      <w:proofErr w:type="gramEnd"/>
      <w:r w:rsidR="00685F03">
        <w:rPr>
          <w:color w:val="0070C0"/>
        </w:rPr>
        <w:t>.   Motion carried.   All approved.</w:t>
      </w:r>
      <w:r>
        <w:t xml:space="preserve"> </w:t>
      </w:r>
    </w:p>
    <w:p w:rsidR="00194DC8" w:rsidRDefault="00194DC8" w:rsidP="00194DC8">
      <w:pPr>
        <w:pStyle w:val="NoSpacing"/>
        <w:numPr>
          <w:ilvl w:val="0"/>
          <w:numId w:val="2"/>
        </w:numPr>
        <w:jc w:val="both"/>
        <w:rPr>
          <w:color w:val="FF0000"/>
        </w:rPr>
      </w:pPr>
      <w:r>
        <w:rPr>
          <w:color w:val="FF0000"/>
        </w:rPr>
        <w:t>Lt. Rick Arnold</w:t>
      </w:r>
    </w:p>
    <w:p w:rsidR="00194DC8" w:rsidRPr="002805CB" w:rsidRDefault="00194DC8" w:rsidP="00194DC8">
      <w:pPr>
        <w:pStyle w:val="NoSpacing"/>
        <w:numPr>
          <w:ilvl w:val="1"/>
          <w:numId w:val="2"/>
        </w:numPr>
        <w:jc w:val="both"/>
        <w:rPr>
          <w:color w:val="FF0000"/>
        </w:rPr>
      </w:pPr>
      <w:r>
        <w:t xml:space="preserve">Lt. Arnold presented to the Board a grant of reimbursement by ICAC (Internet Crimes </w:t>
      </w:r>
      <w:proofErr w:type="gramStart"/>
      <w:r>
        <w:t>Against</w:t>
      </w:r>
      <w:proofErr w:type="gramEnd"/>
      <w:r>
        <w:t xml:space="preserve"> Children) to further the department in forensics courses including software and licensing.</w:t>
      </w:r>
      <w:r w:rsidR="002805CB">
        <w:t xml:space="preserve">    </w:t>
      </w:r>
      <w:r w:rsidR="002805CB">
        <w:rPr>
          <w:color w:val="0070C0"/>
        </w:rPr>
        <w:t xml:space="preserve">Board member Cardarelli was concerned if we have </w:t>
      </w:r>
      <w:r w:rsidR="002D514B">
        <w:rPr>
          <w:color w:val="0070C0"/>
        </w:rPr>
        <w:t>many</w:t>
      </w:r>
      <w:r w:rsidR="002805CB">
        <w:rPr>
          <w:color w:val="0070C0"/>
        </w:rPr>
        <w:t xml:space="preserve"> crimes against children here in the area.    </w:t>
      </w:r>
      <w:r w:rsidR="002805CB">
        <w:t xml:space="preserve">Lt. Arnold responded that we have a system where we can identify </w:t>
      </w:r>
      <w:r w:rsidR="002D514B">
        <w:t>predators</w:t>
      </w:r>
      <w:r w:rsidR="002805CB">
        <w:t xml:space="preserve">.  Additionally our staff who are involved with these cases do see our psychologist Dr. Teresa Richards </w:t>
      </w:r>
      <w:r w:rsidR="002D514B">
        <w:t>periodically</w:t>
      </w:r>
      <w:r w:rsidR="002805CB">
        <w:t xml:space="preserve">.   This item is to go on the City Council Consent Agenda.  </w:t>
      </w:r>
    </w:p>
    <w:p w:rsidR="002805CB" w:rsidRPr="002805CB" w:rsidRDefault="002805CB" w:rsidP="002805CB">
      <w:pPr>
        <w:pStyle w:val="NoSpacing"/>
        <w:numPr>
          <w:ilvl w:val="2"/>
          <w:numId w:val="2"/>
        </w:numPr>
        <w:jc w:val="both"/>
        <w:rPr>
          <w:color w:val="FF0000"/>
        </w:rPr>
      </w:pPr>
      <w:r>
        <w:rPr>
          <w:color w:val="0070C0"/>
        </w:rPr>
        <w:t xml:space="preserve">A motion </w:t>
      </w:r>
      <w:proofErr w:type="gramStart"/>
      <w:r>
        <w:rPr>
          <w:color w:val="0070C0"/>
        </w:rPr>
        <w:t>was made and seconded by John Tindall and Bev Cardarelli respectively to accept this reimbursement for further education</w:t>
      </w:r>
      <w:proofErr w:type="gramEnd"/>
      <w:r>
        <w:rPr>
          <w:color w:val="0070C0"/>
        </w:rPr>
        <w:t>.  Motion carried.  All approved.</w:t>
      </w:r>
    </w:p>
    <w:p w:rsidR="002805CB" w:rsidRDefault="002805CB" w:rsidP="002805CB">
      <w:pPr>
        <w:pStyle w:val="NoSpacing"/>
        <w:numPr>
          <w:ilvl w:val="0"/>
          <w:numId w:val="2"/>
        </w:numPr>
        <w:jc w:val="both"/>
        <w:rPr>
          <w:color w:val="FF0000"/>
        </w:rPr>
      </w:pPr>
      <w:r>
        <w:rPr>
          <w:color w:val="FF0000"/>
        </w:rPr>
        <w:t>Lt. Jeff Pyle – Operations Lieutenant</w:t>
      </w:r>
    </w:p>
    <w:p w:rsidR="002805CB" w:rsidRPr="006E11C4" w:rsidRDefault="002805CB" w:rsidP="002805CB">
      <w:pPr>
        <w:pStyle w:val="NoSpacing"/>
        <w:numPr>
          <w:ilvl w:val="1"/>
          <w:numId w:val="2"/>
        </w:numPr>
        <w:jc w:val="both"/>
        <w:rPr>
          <w:color w:val="FF0000"/>
        </w:rPr>
      </w:pPr>
      <w:r>
        <w:t xml:space="preserve">Lt. Pyle presented an update on the Police Regional Training Facility.   This project is going to cost approximately 18.5 million dollars.   Met with contractors the end of December.   The City is in hopes to break ground </w:t>
      </w:r>
      <w:r w:rsidR="002D514B">
        <w:t>spring</w:t>
      </w:r>
      <w:r>
        <w:t xml:space="preserve"> 2019.    Lt. Pyle thanked the Board for their continued support. </w:t>
      </w:r>
      <w:r>
        <w:rPr>
          <w:color w:val="7030A0"/>
        </w:rPr>
        <w:t xml:space="preserve">  Chief Ticer indicated that currently our recruits are attending the police academy at Front Range Community College</w:t>
      </w:r>
      <w:r w:rsidR="006E11C4">
        <w:rPr>
          <w:color w:val="7030A0"/>
        </w:rPr>
        <w:t xml:space="preserve"> as well as those attending Aims Community College.  </w:t>
      </w:r>
      <w:r>
        <w:rPr>
          <w:color w:val="7030A0"/>
        </w:rPr>
        <w:t xml:space="preserve">  It is our hope that our training </w:t>
      </w:r>
      <w:r>
        <w:rPr>
          <w:color w:val="7030A0"/>
        </w:rPr>
        <w:lastRenderedPageBreak/>
        <w:t>facility will be able to provide training to rec</w:t>
      </w:r>
      <w:r w:rsidR="006E11C4">
        <w:rPr>
          <w:color w:val="7030A0"/>
        </w:rPr>
        <w:t>ruits.   The campus will have an indoor shooting range and a driving track.</w:t>
      </w:r>
    </w:p>
    <w:p w:rsidR="006E11C4" w:rsidRPr="00DF0610" w:rsidRDefault="006E11C4" w:rsidP="002805CB">
      <w:pPr>
        <w:pStyle w:val="NoSpacing"/>
        <w:numPr>
          <w:ilvl w:val="1"/>
          <w:numId w:val="2"/>
        </w:numPr>
        <w:jc w:val="both"/>
        <w:rPr>
          <w:color w:val="FF0000"/>
        </w:rPr>
      </w:pPr>
      <w:r>
        <w:t>Lt. Pyle presented to the Board an</w:t>
      </w:r>
      <w:r w:rsidR="0091711D">
        <w:t xml:space="preserve"> </w:t>
      </w:r>
      <w:r>
        <w:t xml:space="preserve">update on body worn cameras.   </w:t>
      </w:r>
      <w:r w:rsidR="007C4EEB">
        <w:t xml:space="preserve">Lt. Pyle indicated </w:t>
      </w:r>
      <w:proofErr w:type="gramStart"/>
      <w:r w:rsidR="007C4EEB">
        <w:t xml:space="preserve">that these would help for </w:t>
      </w:r>
      <w:r w:rsidR="002D514B">
        <w:t>two-dimensional</w:t>
      </w:r>
      <w:r w:rsidR="007C4EEB">
        <w:t xml:space="preserve"> view and is a great liability protector</w:t>
      </w:r>
      <w:proofErr w:type="gramEnd"/>
      <w:r w:rsidR="007C4EEB">
        <w:t xml:space="preserve">.   Additionally, this will help with evidence for DUIs and drugs.   We tested AXON for 60 </w:t>
      </w:r>
      <w:r w:rsidR="002D514B">
        <w:t>days, which</w:t>
      </w:r>
      <w:r w:rsidR="007C4EEB">
        <w:t xml:space="preserve"> had a chest mount and ear mount.  This is a </w:t>
      </w:r>
      <w:r w:rsidR="002D514B">
        <w:t>cloud-based</w:t>
      </w:r>
      <w:r w:rsidR="007C4EEB">
        <w:t xml:space="preserve"> storage.  Right </w:t>
      </w:r>
      <w:r w:rsidR="002D514B">
        <w:t>now,</w:t>
      </w:r>
      <w:r w:rsidR="007C4EEB">
        <w:t xml:space="preserve"> we only have in-car cameras in our Traffic Unit vehicles.</w:t>
      </w:r>
      <w:r w:rsidR="00DF0610">
        <w:t xml:space="preserve">   Lt. Pyle stated that we </w:t>
      </w:r>
      <w:r w:rsidR="002D514B">
        <w:t>would</w:t>
      </w:r>
      <w:r w:rsidR="00DF0610">
        <w:t xml:space="preserve"> be asking City Council for $150,000 as a supplemental appropriation for our budget.    This </w:t>
      </w:r>
      <w:proofErr w:type="gramStart"/>
      <w:r w:rsidR="00DF0610">
        <w:t>will be heard</w:t>
      </w:r>
      <w:proofErr w:type="gramEnd"/>
      <w:r w:rsidR="00DF0610">
        <w:t xml:space="preserve"> by City Council on 2-5-19.</w:t>
      </w:r>
    </w:p>
    <w:p w:rsidR="00DF0610" w:rsidRPr="00B02DA0" w:rsidRDefault="00DF0610" w:rsidP="00DF0610">
      <w:pPr>
        <w:pStyle w:val="NoSpacing"/>
        <w:numPr>
          <w:ilvl w:val="2"/>
          <w:numId w:val="2"/>
        </w:numPr>
        <w:jc w:val="both"/>
        <w:rPr>
          <w:color w:val="FF0000"/>
        </w:rPr>
      </w:pPr>
      <w:r>
        <w:rPr>
          <w:color w:val="2E74B5" w:themeColor="accent1" w:themeShade="BF"/>
        </w:rPr>
        <w:t xml:space="preserve">With there being no further discussion a motion </w:t>
      </w:r>
      <w:proofErr w:type="gramStart"/>
      <w:r>
        <w:rPr>
          <w:color w:val="2E74B5" w:themeColor="accent1" w:themeShade="BF"/>
        </w:rPr>
        <w:t>was made and seconded by John Tindall and Erin Frisch respectively to support the body worn cameras</w:t>
      </w:r>
      <w:proofErr w:type="gramEnd"/>
      <w:r>
        <w:rPr>
          <w:color w:val="2E74B5" w:themeColor="accent1" w:themeShade="BF"/>
        </w:rPr>
        <w:t>.   Motion carried.  All approved.</w:t>
      </w:r>
    </w:p>
    <w:p w:rsidR="00B02DA0" w:rsidRPr="00DF0610" w:rsidRDefault="00B02DA0" w:rsidP="00B02DA0">
      <w:pPr>
        <w:pStyle w:val="NoSpacing"/>
        <w:numPr>
          <w:ilvl w:val="1"/>
          <w:numId w:val="2"/>
        </w:numPr>
        <w:jc w:val="both"/>
        <w:rPr>
          <w:color w:val="FF0000"/>
        </w:rPr>
      </w:pPr>
      <w:r>
        <w:t xml:space="preserve">Lt. Pyle spoke briefly about DDACTS and thanked those from the Board who have attended.   During the holiday </w:t>
      </w:r>
      <w:r w:rsidR="002D514B">
        <w:t>season,</w:t>
      </w:r>
      <w:r>
        <w:t xml:space="preserve"> we had two decoy cars to show high visibility in theft prone areas.  We also increased traffic enforcement.  We showed that we had a 35% decrease in shoplifting.  There were 49 crashes and only 1 DUI.   In </w:t>
      </w:r>
      <w:r w:rsidR="002D514B">
        <w:t>2019,</w:t>
      </w:r>
      <w:r>
        <w:t xml:space="preserve"> we will be increasing our DUI enforcement.</w:t>
      </w:r>
    </w:p>
    <w:p w:rsidR="00DF0610" w:rsidRDefault="00DF0610" w:rsidP="00DF0610">
      <w:pPr>
        <w:pStyle w:val="NoSpacing"/>
        <w:jc w:val="both"/>
        <w:rPr>
          <w:color w:val="2E74B5" w:themeColor="accent1" w:themeShade="BF"/>
        </w:rPr>
      </w:pPr>
    </w:p>
    <w:p w:rsidR="00DF0610" w:rsidRDefault="00DF0610" w:rsidP="00DF0610">
      <w:pPr>
        <w:pStyle w:val="NoSpacing"/>
        <w:jc w:val="both"/>
        <w:rPr>
          <w:color w:val="FF0000"/>
          <w:u w:val="single"/>
        </w:rPr>
      </w:pPr>
      <w:r>
        <w:rPr>
          <w:color w:val="FF0000"/>
          <w:u w:val="single"/>
        </w:rPr>
        <w:t>CHIEF TICER</w:t>
      </w:r>
    </w:p>
    <w:p w:rsidR="00DF0610" w:rsidRDefault="00DF0610" w:rsidP="00DF0610">
      <w:pPr>
        <w:pStyle w:val="NoSpacing"/>
        <w:jc w:val="both"/>
        <w:rPr>
          <w:color w:val="FF0000"/>
          <w:u w:val="single"/>
        </w:rPr>
      </w:pPr>
    </w:p>
    <w:p w:rsidR="00DF0610" w:rsidRPr="00DF0610" w:rsidRDefault="00DF0610" w:rsidP="00DF0610">
      <w:pPr>
        <w:pStyle w:val="NoSpacing"/>
        <w:numPr>
          <w:ilvl w:val="0"/>
          <w:numId w:val="3"/>
        </w:numPr>
        <w:jc w:val="both"/>
        <w:rPr>
          <w:color w:val="FF0000"/>
          <w:u w:val="single"/>
        </w:rPr>
      </w:pPr>
      <w:r>
        <w:t>Chief supplied handouts for the Board that consisted of:</w:t>
      </w:r>
    </w:p>
    <w:p w:rsidR="00DF0610" w:rsidRPr="00DF0610" w:rsidRDefault="00DF0610" w:rsidP="00DF0610">
      <w:pPr>
        <w:pStyle w:val="NoSpacing"/>
        <w:numPr>
          <w:ilvl w:val="1"/>
          <w:numId w:val="3"/>
        </w:numPr>
        <w:jc w:val="both"/>
        <w:rPr>
          <w:color w:val="FF0000"/>
          <w:u w:val="single"/>
        </w:rPr>
      </w:pPr>
      <w:r>
        <w:t>Organizational Chart</w:t>
      </w:r>
    </w:p>
    <w:p w:rsidR="00DF0610" w:rsidRPr="00DF0610" w:rsidRDefault="00DF0610" w:rsidP="00DF0610">
      <w:pPr>
        <w:pStyle w:val="NoSpacing"/>
        <w:numPr>
          <w:ilvl w:val="1"/>
          <w:numId w:val="3"/>
        </w:numPr>
        <w:jc w:val="both"/>
        <w:rPr>
          <w:color w:val="FF0000"/>
          <w:u w:val="single"/>
        </w:rPr>
      </w:pPr>
      <w:r>
        <w:t>Rules for absenteeism for Board members</w:t>
      </w:r>
    </w:p>
    <w:p w:rsidR="00DF0610" w:rsidRPr="00B02DA0" w:rsidRDefault="00DF0610" w:rsidP="00DF0610">
      <w:pPr>
        <w:pStyle w:val="NoSpacing"/>
        <w:numPr>
          <w:ilvl w:val="1"/>
          <w:numId w:val="3"/>
        </w:numPr>
        <w:jc w:val="both"/>
        <w:rPr>
          <w:color w:val="FF0000"/>
          <w:u w:val="single"/>
        </w:rPr>
      </w:pPr>
      <w:r>
        <w:t>2017 Annual report to new members</w:t>
      </w:r>
    </w:p>
    <w:p w:rsidR="00B02DA0" w:rsidRPr="00B02DA0" w:rsidRDefault="00B02DA0" w:rsidP="00B02DA0">
      <w:pPr>
        <w:pStyle w:val="NoSpacing"/>
        <w:numPr>
          <w:ilvl w:val="0"/>
          <w:numId w:val="3"/>
        </w:numPr>
        <w:jc w:val="both"/>
        <w:rPr>
          <w:color w:val="FF0000"/>
          <w:u w:val="single"/>
        </w:rPr>
      </w:pPr>
      <w:r>
        <w:t xml:space="preserve">Chief Ticer indicated that the program for February 2019 </w:t>
      </w:r>
      <w:r w:rsidR="002D514B">
        <w:t>would</w:t>
      </w:r>
      <w:r>
        <w:t xml:space="preserve"> be End of Year Traffic and Crime Statistics.  </w:t>
      </w:r>
    </w:p>
    <w:p w:rsidR="00B02DA0" w:rsidRDefault="00B02DA0" w:rsidP="00B02DA0">
      <w:pPr>
        <w:pStyle w:val="NoSpacing"/>
        <w:jc w:val="both"/>
      </w:pPr>
    </w:p>
    <w:p w:rsidR="00B02DA0" w:rsidRDefault="00B02DA0" w:rsidP="00B02DA0">
      <w:pPr>
        <w:pStyle w:val="NoSpacing"/>
        <w:jc w:val="both"/>
      </w:pPr>
    </w:p>
    <w:p w:rsidR="00B02DA0" w:rsidRDefault="00B02DA0" w:rsidP="00B02DA0">
      <w:pPr>
        <w:pStyle w:val="NoSpacing"/>
        <w:jc w:val="both"/>
      </w:pPr>
      <w:r>
        <w:t xml:space="preserve">There being no further discussion a motion </w:t>
      </w:r>
      <w:proofErr w:type="gramStart"/>
      <w:r>
        <w:t>was made and seconded by John Tindall and Alan Lipowitz respectively to adjourn the meeting</w:t>
      </w:r>
      <w:proofErr w:type="gramEnd"/>
      <w:r>
        <w:t>.   Motion carried.  All approved.   Meeting adjourned at 7:15 PM.</w:t>
      </w:r>
    </w:p>
    <w:p w:rsidR="00B02DA0" w:rsidRDefault="00B02DA0" w:rsidP="00B02DA0">
      <w:pPr>
        <w:pStyle w:val="NoSpacing"/>
        <w:jc w:val="both"/>
      </w:pPr>
    </w:p>
    <w:p w:rsidR="00B02DA0" w:rsidRDefault="00B02DA0" w:rsidP="00B02DA0">
      <w:pPr>
        <w:pStyle w:val="NoSpacing"/>
        <w:jc w:val="both"/>
      </w:pPr>
    </w:p>
    <w:p w:rsidR="00B02DA0" w:rsidRDefault="00B02DA0" w:rsidP="00B02DA0">
      <w:pPr>
        <w:pStyle w:val="NoSpacing"/>
        <w:jc w:val="both"/>
      </w:pPr>
    </w:p>
    <w:p w:rsidR="00B02DA0" w:rsidRDefault="00B02DA0" w:rsidP="00B02DA0">
      <w:pPr>
        <w:pStyle w:val="NoSpacing"/>
        <w:jc w:val="both"/>
      </w:pPr>
      <w:r>
        <w:t>Minutes submitted by:</w:t>
      </w:r>
    </w:p>
    <w:p w:rsidR="00B02DA0" w:rsidRDefault="00B02DA0" w:rsidP="00B02DA0">
      <w:pPr>
        <w:pStyle w:val="NoSpacing"/>
        <w:jc w:val="both"/>
      </w:pPr>
      <w:r>
        <w:t>Elizabeth Markham</w:t>
      </w:r>
    </w:p>
    <w:p w:rsidR="006E7435" w:rsidRDefault="006E7435" w:rsidP="00B02DA0">
      <w:pPr>
        <w:pStyle w:val="NoSpacing"/>
        <w:jc w:val="both"/>
      </w:pPr>
    </w:p>
    <w:p w:rsidR="006E7435" w:rsidRDefault="006E7435" w:rsidP="00B02DA0">
      <w:pPr>
        <w:pStyle w:val="NoSpacing"/>
        <w:jc w:val="both"/>
      </w:pPr>
      <w:r>
        <w:t xml:space="preserve">Reviewed and approved by:  </w:t>
      </w:r>
    </w:p>
    <w:p w:rsidR="006E7435" w:rsidRDefault="006E7435" w:rsidP="00B02DA0">
      <w:pPr>
        <w:pStyle w:val="NoSpacing"/>
        <w:jc w:val="both"/>
      </w:pPr>
      <w:r>
        <w:t>Chief Ticer</w:t>
      </w:r>
    </w:p>
    <w:p w:rsidR="00717325" w:rsidRDefault="00717325" w:rsidP="00B02DA0">
      <w:pPr>
        <w:pStyle w:val="NoSpacing"/>
        <w:jc w:val="both"/>
      </w:pPr>
    </w:p>
    <w:p w:rsidR="00717325" w:rsidRPr="00DF0610" w:rsidRDefault="00717325" w:rsidP="00B02DA0">
      <w:pPr>
        <w:pStyle w:val="NoSpacing"/>
        <w:jc w:val="both"/>
        <w:rPr>
          <w:color w:val="FF0000"/>
          <w:u w:val="single"/>
        </w:rPr>
      </w:pPr>
      <w:r>
        <w:t>Approved by Chairperson Pat Kistler 2-4-19</w:t>
      </w:r>
    </w:p>
    <w:sectPr w:rsidR="00717325" w:rsidRPr="00DF0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CF1"/>
      </v:shape>
    </w:pict>
  </w:numPicBullet>
  <w:abstractNum w:abstractNumId="0" w15:restartNumberingAfterBreak="0">
    <w:nsid w:val="1741539F"/>
    <w:multiLevelType w:val="hybridMultilevel"/>
    <w:tmpl w:val="A53A25A0"/>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74651"/>
    <w:multiLevelType w:val="hybridMultilevel"/>
    <w:tmpl w:val="BC2A2A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21D43"/>
    <w:multiLevelType w:val="hybridMultilevel"/>
    <w:tmpl w:val="7146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65B"/>
    <w:rsid w:val="00163B19"/>
    <w:rsid w:val="00194DC8"/>
    <w:rsid w:val="00270E60"/>
    <w:rsid w:val="002805CB"/>
    <w:rsid w:val="002D514B"/>
    <w:rsid w:val="003668E0"/>
    <w:rsid w:val="003E4D40"/>
    <w:rsid w:val="00563C7C"/>
    <w:rsid w:val="00685F03"/>
    <w:rsid w:val="006E11C4"/>
    <w:rsid w:val="006E7435"/>
    <w:rsid w:val="00717325"/>
    <w:rsid w:val="007C4EEB"/>
    <w:rsid w:val="008A4E34"/>
    <w:rsid w:val="0091711D"/>
    <w:rsid w:val="00950AF2"/>
    <w:rsid w:val="00B02DA0"/>
    <w:rsid w:val="00DF0610"/>
    <w:rsid w:val="00F2208D"/>
    <w:rsid w:val="00F9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3679C7F-D951-4F11-AB29-AFB76DFA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ootlight MT Light" w:eastAsiaTheme="minorHAnsi" w:hAnsi="Footlight MT Light"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50AF2"/>
    <w:pPr>
      <w:framePr w:w="7920" w:h="1980" w:hRule="exact" w:hSpace="180" w:wrap="auto" w:hAnchor="page" w:xAlign="center" w:yAlign="bottom"/>
      <w:spacing w:after="0" w:line="240" w:lineRule="auto"/>
      <w:ind w:left="2880"/>
    </w:pPr>
    <w:rPr>
      <w:rFonts w:eastAsiaTheme="majorEastAsia" w:cstheme="majorBidi"/>
    </w:rPr>
  </w:style>
  <w:style w:type="paragraph" w:styleId="NoSpacing">
    <w:name w:val="No Spacing"/>
    <w:uiPriority w:val="1"/>
    <w:qFormat/>
    <w:rsid w:val="00F946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D45721B2</Template>
  <TotalTime>1</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Markham</dc:creator>
  <cp:keywords/>
  <dc:description/>
  <cp:lastModifiedBy>Elizabeth Markham</cp:lastModifiedBy>
  <cp:revision>2</cp:revision>
  <dcterms:created xsi:type="dcterms:W3CDTF">2019-02-12T16:58:00Z</dcterms:created>
  <dcterms:modified xsi:type="dcterms:W3CDTF">2019-02-12T16:58:00Z</dcterms:modified>
</cp:coreProperties>
</file>