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F74BB7" w:rsidP="00F75E5A">
      <w:pPr>
        <w:spacing w:before="100" w:beforeAutospacing="1" w:after="100" w:afterAutospacing="1"/>
        <w:jc w:val="center"/>
        <w:rPr>
          <w:rFonts w:ascii="Arial" w:hAnsi="Arial" w:cs="Arial"/>
          <w:bCs/>
          <w:sz w:val="24"/>
          <w:szCs w:val="24"/>
        </w:rPr>
      </w:pPr>
      <w:r>
        <w:rPr>
          <w:rFonts w:ascii="Arial" w:hAnsi="Arial" w:cs="Arial"/>
          <w:bCs/>
          <w:sz w:val="24"/>
          <w:szCs w:val="24"/>
        </w:rPr>
        <w:t xml:space="preserve">Minutes of </w:t>
      </w:r>
      <w:r w:rsidR="00DB3C3D">
        <w:rPr>
          <w:rFonts w:ascii="Arial" w:hAnsi="Arial" w:cs="Arial"/>
          <w:bCs/>
          <w:sz w:val="24"/>
          <w:szCs w:val="24"/>
        </w:rPr>
        <w:t>December 7</w:t>
      </w:r>
      <w:r>
        <w:rPr>
          <w:rFonts w:ascii="Arial" w:hAnsi="Arial" w:cs="Arial"/>
          <w:bCs/>
          <w:sz w:val="24"/>
          <w:szCs w:val="24"/>
        </w:rPr>
        <w:t>, 2016</w:t>
      </w:r>
    </w:p>
    <w:p w:rsidR="00DB3C3D" w:rsidRDefault="00DB3C3D" w:rsidP="00DB3C3D">
      <w:pPr>
        <w:spacing w:before="100" w:beforeAutospacing="1" w:after="100" w:afterAutospacing="1"/>
        <w:rPr>
          <w:i/>
          <w:iCs/>
          <w:sz w:val="20"/>
          <w:szCs w:val="20"/>
        </w:rPr>
      </w:pPr>
      <w:r>
        <w:rPr>
          <w:b/>
          <w:bCs/>
          <w:i/>
          <w:iCs/>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Pr>
          <w:b/>
          <w:bCs/>
          <w:i/>
          <w:iCs/>
          <w:color w:val="002060"/>
          <w:sz w:val="20"/>
          <w:szCs w:val="20"/>
        </w:rPr>
        <w:t xml:space="preserve"> or </w:t>
      </w:r>
      <w:r>
        <w:rPr>
          <w:b/>
          <w:bCs/>
          <w:i/>
          <w:iCs/>
          <w:sz w:val="20"/>
          <w:szCs w:val="20"/>
        </w:rPr>
        <w:t xml:space="preserve">for translation assistance, please contact the City’s Title VI Coordinator at </w:t>
      </w:r>
      <w:hyperlink r:id="rId6" w:tgtFrame="_blank" w:history="1">
        <w:r>
          <w:rPr>
            <w:rStyle w:val="Hyperlink"/>
            <w:b/>
            <w:bCs/>
            <w:i/>
            <w:iCs/>
            <w:sz w:val="20"/>
            <w:szCs w:val="20"/>
          </w:rPr>
          <w:t>TitleSix@cityofloveland.org</w:t>
        </w:r>
      </w:hyperlink>
      <w:r>
        <w:rPr>
          <w:b/>
          <w:bCs/>
          <w:i/>
          <w:iCs/>
          <w:sz w:val="20"/>
          <w:szCs w:val="20"/>
        </w:rPr>
        <w:t xml:space="preserve"> or </w:t>
      </w:r>
      <w:hyperlink r:id="rId7" w:tgtFrame="_blank" w:history="1">
        <w:r>
          <w:rPr>
            <w:rStyle w:val="Hyperlink"/>
            <w:b/>
            <w:bCs/>
            <w:i/>
            <w:iCs/>
            <w:sz w:val="20"/>
            <w:szCs w:val="20"/>
          </w:rPr>
          <w:t>970-962-2372</w:t>
        </w:r>
      </w:hyperlink>
      <w:r>
        <w:rPr>
          <w:b/>
          <w:bCs/>
          <w:i/>
          <w:iCs/>
          <w:sz w:val="20"/>
          <w:szCs w:val="20"/>
        </w:rPr>
        <w:t xml:space="preserve">. The City will make reasonable accommodations for citizens in accordance with the Americans with Disabilities Act (ADA). For more information on ADA or accommodations, please contact the City’s ADA Coordinator </w:t>
      </w:r>
      <w:hyperlink r:id="rId8" w:history="1">
        <w:r>
          <w:rPr>
            <w:rStyle w:val="Hyperlink"/>
            <w:b/>
            <w:bCs/>
            <w:i/>
            <w:iCs/>
            <w:sz w:val="20"/>
            <w:szCs w:val="20"/>
          </w:rPr>
          <w:t>ADACoordinator@cityofloveland.org</w:t>
        </w:r>
      </w:hyperlink>
      <w:r>
        <w:rPr>
          <w:b/>
          <w:bCs/>
          <w:i/>
          <w:iCs/>
          <w:sz w:val="20"/>
          <w:szCs w:val="20"/>
        </w:rPr>
        <w:t xml:space="preserve"> or </w:t>
      </w:r>
      <w:hyperlink r:id="rId9" w:tgtFrame="_blank" w:history="1">
        <w:r>
          <w:rPr>
            <w:rStyle w:val="Hyperlink"/>
            <w:b/>
            <w:bCs/>
            <w:i/>
            <w:iCs/>
            <w:sz w:val="20"/>
            <w:szCs w:val="20"/>
          </w:rPr>
          <w:t>970-962-3319</w:t>
        </w:r>
      </w:hyperlink>
      <w:r>
        <w:rPr>
          <w:b/>
          <w:bCs/>
          <w:i/>
          <w:iCs/>
          <w:color w:val="002060"/>
          <w:sz w:val="20"/>
          <w:szCs w:val="20"/>
        </w:rPr>
        <w:t xml:space="preserve">. </w:t>
      </w:r>
    </w:p>
    <w:p w:rsidR="00DB3C3D" w:rsidRDefault="00DB3C3D" w:rsidP="00DB3C3D">
      <w:pPr>
        <w:rPr>
          <w:i/>
          <w:iCs/>
          <w:sz w:val="20"/>
          <w:szCs w:val="20"/>
          <w:lang w:val="es-EC"/>
        </w:rPr>
      </w:pPr>
      <w:r>
        <w:rPr>
          <w:i/>
          <w:iCs/>
          <w:sz w:val="20"/>
          <w:szCs w:val="20"/>
          <w:lang w:val="es-EC"/>
        </w:rPr>
        <w:t xml:space="preserve">“La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0" w:history="1">
        <w:r>
          <w:rPr>
            <w:rStyle w:val="Hyperlink"/>
            <w:i/>
            <w:iCs/>
            <w:sz w:val="20"/>
            <w:szCs w:val="20"/>
            <w:lang w:val="es-EC"/>
          </w:rPr>
          <w:t>TitleSix@cityofloveland.org</w:t>
        </w:r>
      </w:hyperlink>
      <w:r>
        <w:rPr>
          <w:i/>
          <w:iCs/>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1" w:history="1">
        <w:r>
          <w:rPr>
            <w:rStyle w:val="Hyperlink"/>
            <w:i/>
            <w:iCs/>
            <w:sz w:val="20"/>
            <w:szCs w:val="20"/>
            <w:lang w:val="es-EC"/>
          </w:rPr>
          <w:t>ADACoordinator@cityofloveland.org</w:t>
        </w:r>
      </w:hyperlink>
      <w:r>
        <w:rPr>
          <w:i/>
          <w:iCs/>
          <w:sz w:val="20"/>
          <w:szCs w:val="20"/>
          <w:lang w:val="es-EC"/>
        </w:rPr>
        <w:t xml:space="preserve"> o al 970-962-3319.</w:t>
      </w:r>
    </w:p>
    <w:p w:rsidR="00E4448E" w:rsidRPr="00A265A3" w:rsidRDefault="00925637" w:rsidP="00D5691A">
      <w:pPr>
        <w:spacing w:line="216" w:lineRule="auto"/>
        <w:jc w:val="both"/>
        <w:rPr>
          <w:rFonts w:ascii="Arial" w:hAnsi="Arial" w:cs="Arial"/>
          <w:sz w:val="24"/>
          <w:szCs w:val="24"/>
        </w:rPr>
      </w:pPr>
      <w:r w:rsidRPr="00A265A3">
        <w:rPr>
          <w:rFonts w:ascii="Arial" w:hAnsi="Arial" w:cs="Arial"/>
          <w:sz w:val="24"/>
          <w:szCs w:val="24"/>
        </w:rPr>
        <w:t>The meeting was called to order at 10:3</w:t>
      </w:r>
      <w:r w:rsidR="00DB3C3D" w:rsidRPr="00A265A3">
        <w:rPr>
          <w:rFonts w:ascii="Arial" w:hAnsi="Arial" w:cs="Arial"/>
          <w:sz w:val="24"/>
          <w:szCs w:val="24"/>
        </w:rPr>
        <w:t xml:space="preserve">0 am </w:t>
      </w:r>
      <w:r w:rsidRPr="00A265A3">
        <w:rPr>
          <w:rFonts w:ascii="Arial" w:hAnsi="Arial" w:cs="Arial"/>
          <w:sz w:val="24"/>
          <w:szCs w:val="24"/>
        </w:rPr>
        <w:t xml:space="preserve">by </w:t>
      </w:r>
      <w:r w:rsidR="00DB3C3D" w:rsidRPr="00A265A3">
        <w:rPr>
          <w:rFonts w:ascii="Arial" w:hAnsi="Arial" w:cs="Arial"/>
          <w:sz w:val="24"/>
          <w:szCs w:val="24"/>
        </w:rPr>
        <w:t>Elaine Brush</w:t>
      </w:r>
      <w:r w:rsidRPr="00A265A3">
        <w:rPr>
          <w:rFonts w:ascii="Arial" w:hAnsi="Arial" w:cs="Arial"/>
          <w:sz w:val="24"/>
          <w:szCs w:val="24"/>
        </w:rPr>
        <w:t xml:space="preserve">.  Members present were: </w:t>
      </w:r>
      <w:r w:rsidR="00DB3C3D" w:rsidRPr="00A265A3">
        <w:rPr>
          <w:rFonts w:ascii="Arial" w:hAnsi="Arial" w:cs="Arial"/>
          <w:sz w:val="24"/>
          <w:szCs w:val="24"/>
        </w:rPr>
        <w:t>Linda Aron,</w:t>
      </w:r>
      <w:r w:rsidRPr="00A265A3">
        <w:rPr>
          <w:rFonts w:ascii="Arial" w:hAnsi="Arial" w:cs="Arial"/>
          <w:sz w:val="24"/>
          <w:szCs w:val="24"/>
        </w:rPr>
        <w:t xml:space="preserve"> </w:t>
      </w:r>
      <w:r w:rsidR="00E4448E" w:rsidRPr="00A265A3">
        <w:rPr>
          <w:rFonts w:ascii="Arial" w:hAnsi="Arial" w:cs="Arial"/>
          <w:sz w:val="24"/>
          <w:szCs w:val="24"/>
        </w:rPr>
        <w:t xml:space="preserve">Anne Brown, </w:t>
      </w:r>
      <w:r w:rsidR="00DB3C3D" w:rsidRPr="00A265A3">
        <w:rPr>
          <w:rFonts w:ascii="Arial" w:hAnsi="Arial" w:cs="Arial"/>
          <w:sz w:val="24"/>
          <w:szCs w:val="24"/>
        </w:rPr>
        <w:t xml:space="preserve">Julie </w:t>
      </w:r>
      <w:proofErr w:type="spellStart"/>
      <w:r w:rsidR="00DB3C3D" w:rsidRPr="00A265A3">
        <w:rPr>
          <w:rFonts w:ascii="Arial" w:hAnsi="Arial" w:cs="Arial"/>
          <w:sz w:val="24"/>
          <w:szCs w:val="24"/>
        </w:rPr>
        <w:t>Demaree</w:t>
      </w:r>
      <w:proofErr w:type="spellEnd"/>
      <w:r w:rsidR="00DB3C3D" w:rsidRPr="00A265A3">
        <w:rPr>
          <w:rFonts w:ascii="Arial" w:hAnsi="Arial" w:cs="Arial"/>
          <w:sz w:val="24"/>
          <w:szCs w:val="24"/>
        </w:rPr>
        <w:t xml:space="preserve">, Dixie Huff, </w:t>
      </w:r>
      <w:proofErr w:type="spellStart"/>
      <w:r w:rsidR="00DB3C3D" w:rsidRPr="00A265A3">
        <w:rPr>
          <w:rFonts w:ascii="Arial" w:hAnsi="Arial" w:cs="Arial"/>
          <w:sz w:val="24"/>
          <w:szCs w:val="24"/>
        </w:rPr>
        <w:t>Marigail</w:t>
      </w:r>
      <w:proofErr w:type="spellEnd"/>
      <w:r w:rsidR="00DB3C3D" w:rsidRPr="00A265A3">
        <w:rPr>
          <w:rFonts w:ascii="Arial" w:hAnsi="Arial" w:cs="Arial"/>
          <w:sz w:val="24"/>
          <w:szCs w:val="24"/>
        </w:rPr>
        <w:t xml:space="preserve"> Jury, </w:t>
      </w:r>
      <w:r w:rsidR="00E4448E" w:rsidRPr="00A265A3">
        <w:rPr>
          <w:rFonts w:ascii="Arial" w:hAnsi="Arial" w:cs="Arial"/>
          <w:sz w:val="24"/>
          <w:szCs w:val="24"/>
        </w:rPr>
        <w:t>Sherri Stinnett,</w:t>
      </w:r>
      <w:r w:rsidR="00A321DA" w:rsidRPr="00A265A3">
        <w:rPr>
          <w:rFonts w:ascii="Arial" w:hAnsi="Arial" w:cs="Arial"/>
          <w:sz w:val="24"/>
          <w:szCs w:val="24"/>
        </w:rPr>
        <w:t xml:space="preserve"> Richard Zlamany, Elaine Brush, staff member and Leah Johnson, City Councilor.</w:t>
      </w:r>
      <w:r w:rsidR="00DB3C3D" w:rsidRPr="00A265A3">
        <w:rPr>
          <w:rFonts w:ascii="Arial" w:hAnsi="Arial" w:cs="Arial"/>
          <w:sz w:val="24"/>
          <w:szCs w:val="24"/>
        </w:rPr>
        <w:t xml:space="preserve"> Excused were</w:t>
      </w:r>
      <w:r w:rsidR="00415AB5" w:rsidRPr="00A265A3">
        <w:rPr>
          <w:rFonts w:ascii="Arial" w:hAnsi="Arial" w:cs="Arial"/>
          <w:sz w:val="24"/>
          <w:szCs w:val="24"/>
        </w:rPr>
        <w:t xml:space="preserve"> Debbie Ahrens, Kim Ferro, Donita Fogle, </w:t>
      </w:r>
      <w:r w:rsidR="00E4448E" w:rsidRPr="00A265A3">
        <w:rPr>
          <w:rFonts w:ascii="Arial" w:hAnsi="Arial" w:cs="Arial"/>
          <w:sz w:val="24"/>
          <w:szCs w:val="24"/>
        </w:rPr>
        <w:t>Phoebe Hawley</w:t>
      </w:r>
      <w:r w:rsidR="00DB3C3D" w:rsidRPr="00A265A3">
        <w:rPr>
          <w:rFonts w:ascii="Arial" w:hAnsi="Arial" w:cs="Arial"/>
          <w:sz w:val="24"/>
          <w:szCs w:val="24"/>
        </w:rPr>
        <w:t xml:space="preserve">, </w:t>
      </w:r>
      <w:r w:rsidR="00415AB5" w:rsidRPr="00A265A3">
        <w:rPr>
          <w:rFonts w:ascii="Arial" w:hAnsi="Arial" w:cs="Arial"/>
          <w:sz w:val="24"/>
          <w:szCs w:val="24"/>
        </w:rPr>
        <w:t>and</w:t>
      </w:r>
      <w:r w:rsidR="00E4448E" w:rsidRPr="00A265A3">
        <w:rPr>
          <w:rFonts w:ascii="Arial" w:hAnsi="Arial" w:cs="Arial"/>
          <w:sz w:val="24"/>
          <w:szCs w:val="24"/>
        </w:rPr>
        <w:t xml:space="preserve"> Karol </w:t>
      </w:r>
      <w:proofErr w:type="spellStart"/>
      <w:r w:rsidR="00E4448E" w:rsidRPr="00A265A3">
        <w:rPr>
          <w:rFonts w:ascii="Arial" w:hAnsi="Arial" w:cs="Arial"/>
          <w:sz w:val="24"/>
          <w:szCs w:val="24"/>
        </w:rPr>
        <w:t>Stroschein</w:t>
      </w:r>
      <w:proofErr w:type="spellEnd"/>
      <w:r w:rsidR="00E4448E" w:rsidRPr="00A265A3">
        <w:rPr>
          <w:rFonts w:ascii="Arial" w:hAnsi="Arial" w:cs="Arial"/>
          <w:sz w:val="24"/>
          <w:szCs w:val="24"/>
        </w:rPr>
        <w:t xml:space="preserve">.  The October minutes were approved by </w:t>
      </w:r>
      <w:r w:rsidR="00415AB5" w:rsidRPr="00A265A3">
        <w:rPr>
          <w:rFonts w:ascii="Arial" w:hAnsi="Arial" w:cs="Arial"/>
          <w:sz w:val="24"/>
          <w:szCs w:val="24"/>
        </w:rPr>
        <w:t>Linda</w:t>
      </w:r>
      <w:r w:rsidR="00E4448E" w:rsidRPr="00A265A3">
        <w:rPr>
          <w:rFonts w:ascii="Arial" w:hAnsi="Arial" w:cs="Arial"/>
          <w:sz w:val="24"/>
          <w:szCs w:val="24"/>
        </w:rPr>
        <w:t xml:space="preserve"> and seconded by </w:t>
      </w:r>
      <w:r w:rsidR="00415AB5" w:rsidRPr="00A265A3">
        <w:rPr>
          <w:rFonts w:ascii="Arial" w:hAnsi="Arial" w:cs="Arial"/>
          <w:sz w:val="24"/>
          <w:szCs w:val="24"/>
        </w:rPr>
        <w:t>Anne.</w:t>
      </w:r>
      <w:r w:rsidR="00E4448E" w:rsidRPr="00A265A3">
        <w:rPr>
          <w:rFonts w:ascii="Arial" w:hAnsi="Arial" w:cs="Arial"/>
          <w:sz w:val="24"/>
          <w:szCs w:val="24"/>
        </w:rPr>
        <w:t xml:space="preserve">  Motion carried.</w:t>
      </w:r>
    </w:p>
    <w:p w:rsidR="00F4329D" w:rsidRPr="00A265A3" w:rsidRDefault="00295A1F" w:rsidP="00295A1F">
      <w:pPr>
        <w:spacing w:line="216" w:lineRule="auto"/>
        <w:jc w:val="both"/>
        <w:rPr>
          <w:rFonts w:ascii="Arial" w:hAnsi="Arial" w:cs="Arial"/>
          <w:sz w:val="24"/>
          <w:szCs w:val="24"/>
        </w:rPr>
      </w:pPr>
      <w:r w:rsidRPr="00A265A3">
        <w:rPr>
          <w:rFonts w:ascii="Arial" w:hAnsi="Arial" w:cs="Arial"/>
          <w:sz w:val="24"/>
          <w:szCs w:val="24"/>
        </w:rPr>
        <w:t>City Council report:</w:t>
      </w:r>
    </w:p>
    <w:p w:rsidR="00295A1F" w:rsidRPr="00A265A3" w:rsidRDefault="00295A1F" w:rsidP="007640B2">
      <w:pPr>
        <w:pStyle w:val="ListParagraph"/>
        <w:numPr>
          <w:ilvl w:val="0"/>
          <w:numId w:val="12"/>
        </w:numPr>
        <w:rPr>
          <w:rFonts w:ascii="Arial" w:hAnsi="Arial" w:cs="Arial"/>
          <w:sz w:val="24"/>
          <w:szCs w:val="24"/>
        </w:rPr>
      </w:pPr>
      <w:r w:rsidRPr="00A265A3">
        <w:rPr>
          <w:rFonts w:ascii="Arial" w:hAnsi="Arial" w:cs="Arial"/>
          <w:sz w:val="24"/>
          <w:szCs w:val="24"/>
        </w:rPr>
        <w:t xml:space="preserve">Financing for the Foundry project </w:t>
      </w:r>
      <w:r w:rsidR="004E3E67">
        <w:rPr>
          <w:rFonts w:ascii="Arial" w:hAnsi="Arial" w:cs="Arial"/>
          <w:sz w:val="24"/>
          <w:szCs w:val="24"/>
        </w:rPr>
        <w:t xml:space="preserve">was initially </w:t>
      </w:r>
      <w:r w:rsidRPr="00A265A3">
        <w:rPr>
          <w:rFonts w:ascii="Arial" w:hAnsi="Arial" w:cs="Arial"/>
          <w:sz w:val="24"/>
          <w:szCs w:val="24"/>
        </w:rPr>
        <w:t xml:space="preserve">approved </w:t>
      </w:r>
      <w:r w:rsidR="004E3E67">
        <w:rPr>
          <w:rFonts w:ascii="Arial" w:hAnsi="Arial" w:cs="Arial"/>
          <w:sz w:val="24"/>
          <w:szCs w:val="24"/>
        </w:rPr>
        <w:t xml:space="preserve">December </w:t>
      </w:r>
      <w:proofErr w:type="gramStart"/>
      <w:r w:rsidR="004E3E67">
        <w:rPr>
          <w:rFonts w:ascii="Arial" w:hAnsi="Arial" w:cs="Arial"/>
          <w:sz w:val="24"/>
          <w:szCs w:val="24"/>
        </w:rPr>
        <w:t>6th</w:t>
      </w:r>
      <w:proofErr w:type="gramEnd"/>
      <w:r w:rsidRPr="00A265A3">
        <w:rPr>
          <w:rFonts w:ascii="Arial" w:hAnsi="Arial" w:cs="Arial"/>
          <w:sz w:val="24"/>
          <w:szCs w:val="24"/>
        </w:rPr>
        <w:t xml:space="preserve">.  The </w:t>
      </w:r>
      <w:r w:rsidR="004E3E67">
        <w:rPr>
          <w:rFonts w:ascii="Arial" w:hAnsi="Arial" w:cs="Arial"/>
          <w:sz w:val="24"/>
          <w:szCs w:val="24"/>
        </w:rPr>
        <w:t>public investment</w:t>
      </w:r>
      <w:r w:rsidRPr="00A265A3">
        <w:rPr>
          <w:rFonts w:ascii="Arial" w:hAnsi="Arial" w:cs="Arial"/>
          <w:sz w:val="24"/>
          <w:szCs w:val="24"/>
        </w:rPr>
        <w:t xml:space="preserve"> will be $</w:t>
      </w:r>
      <w:r w:rsidR="004E3E67">
        <w:rPr>
          <w:rFonts w:ascii="Arial" w:hAnsi="Arial" w:cs="Arial"/>
          <w:sz w:val="24"/>
          <w:szCs w:val="24"/>
        </w:rPr>
        <w:t>18</w:t>
      </w:r>
      <w:r w:rsidRPr="00A265A3">
        <w:rPr>
          <w:rFonts w:ascii="Arial" w:hAnsi="Arial" w:cs="Arial"/>
          <w:sz w:val="24"/>
          <w:szCs w:val="24"/>
        </w:rPr>
        <w:t xml:space="preserve"> million with the City of L</w:t>
      </w:r>
      <w:r w:rsidR="00A265A3" w:rsidRPr="00A265A3">
        <w:rPr>
          <w:rFonts w:ascii="Arial" w:hAnsi="Arial" w:cs="Arial"/>
          <w:sz w:val="24"/>
          <w:szCs w:val="24"/>
        </w:rPr>
        <w:t>oveland eventually to own it. </w:t>
      </w:r>
      <w:r w:rsidRPr="00A265A3">
        <w:rPr>
          <w:rFonts w:ascii="Arial" w:hAnsi="Arial" w:cs="Arial"/>
          <w:sz w:val="24"/>
          <w:szCs w:val="24"/>
        </w:rPr>
        <w:t>The goal</w:t>
      </w:r>
      <w:r w:rsidR="00A265A3" w:rsidRPr="00A265A3">
        <w:rPr>
          <w:rFonts w:ascii="Arial" w:hAnsi="Arial" w:cs="Arial"/>
          <w:sz w:val="24"/>
          <w:szCs w:val="24"/>
        </w:rPr>
        <w:t xml:space="preserve">: </w:t>
      </w:r>
      <w:r w:rsidRPr="00A265A3">
        <w:rPr>
          <w:rFonts w:ascii="Arial" w:hAnsi="Arial" w:cs="Arial"/>
          <w:sz w:val="24"/>
          <w:szCs w:val="24"/>
        </w:rPr>
        <w:t>to recoup the cost of building it</w:t>
      </w:r>
      <w:r w:rsidR="00A265A3" w:rsidRPr="00A265A3">
        <w:rPr>
          <w:rFonts w:ascii="Arial" w:hAnsi="Arial" w:cs="Arial"/>
          <w:sz w:val="24"/>
          <w:szCs w:val="24"/>
        </w:rPr>
        <w:t>.</w:t>
      </w:r>
      <w:r w:rsidRPr="00A265A3">
        <w:rPr>
          <w:rFonts w:ascii="Arial" w:hAnsi="Arial" w:cs="Arial"/>
          <w:sz w:val="24"/>
          <w:szCs w:val="24"/>
        </w:rPr>
        <w:t xml:space="preserve"> </w:t>
      </w:r>
      <w:r w:rsidR="004E3E67" w:rsidRPr="00A265A3">
        <w:rPr>
          <w:rFonts w:ascii="Arial" w:hAnsi="Arial" w:cs="Arial"/>
          <w:sz w:val="24"/>
          <w:szCs w:val="24"/>
        </w:rPr>
        <w:t>Groundbreaking</w:t>
      </w:r>
      <w:r w:rsidRPr="00A265A3">
        <w:rPr>
          <w:rFonts w:ascii="Arial" w:hAnsi="Arial" w:cs="Arial"/>
          <w:sz w:val="24"/>
          <w:szCs w:val="24"/>
        </w:rPr>
        <w:t xml:space="preserve"> </w:t>
      </w:r>
      <w:proofErr w:type="gramStart"/>
      <w:r w:rsidR="00A265A3" w:rsidRPr="00A265A3">
        <w:rPr>
          <w:rFonts w:ascii="Arial" w:hAnsi="Arial" w:cs="Arial"/>
          <w:sz w:val="24"/>
          <w:szCs w:val="24"/>
        </w:rPr>
        <w:t xml:space="preserve">is </w:t>
      </w:r>
      <w:r w:rsidR="004E3E67">
        <w:rPr>
          <w:rFonts w:ascii="Arial" w:hAnsi="Arial" w:cs="Arial"/>
          <w:sz w:val="24"/>
          <w:szCs w:val="24"/>
        </w:rPr>
        <w:t>sc</w:t>
      </w:r>
      <w:bookmarkStart w:id="0" w:name="_GoBack"/>
      <w:bookmarkEnd w:id="0"/>
      <w:r w:rsidR="004E3E67">
        <w:rPr>
          <w:rFonts w:ascii="Arial" w:hAnsi="Arial" w:cs="Arial"/>
          <w:sz w:val="24"/>
          <w:szCs w:val="24"/>
        </w:rPr>
        <w:t>heduled</w:t>
      </w:r>
      <w:proofErr w:type="gramEnd"/>
      <w:r w:rsidR="00A265A3" w:rsidRPr="00A265A3">
        <w:rPr>
          <w:rFonts w:ascii="Arial" w:hAnsi="Arial" w:cs="Arial"/>
          <w:sz w:val="24"/>
          <w:szCs w:val="24"/>
        </w:rPr>
        <w:t xml:space="preserve"> to begin 4/2017.  </w:t>
      </w:r>
    </w:p>
    <w:p w:rsidR="00295A1F" w:rsidRPr="00A265A3" w:rsidRDefault="004E3E67" w:rsidP="00295A1F">
      <w:pPr>
        <w:pStyle w:val="ListParagraph"/>
        <w:numPr>
          <w:ilvl w:val="0"/>
          <w:numId w:val="12"/>
        </w:numPr>
        <w:spacing w:after="240"/>
        <w:rPr>
          <w:rFonts w:ascii="Arial" w:hAnsi="Arial" w:cs="Arial"/>
          <w:sz w:val="24"/>
          <w:szCs w:val="24"/>
        </w:rPr>
      </w:pPr>
      <w:r>
        <w:rPr>
          <w:rFonts w:ascii="Arial" w:hAnsi="Arial" w:cs="Arial"/>
          <w:sz w:val="24"/>
          <w:szCs w:val="24"/>
        </w:rPr>
        <w:t>The Loveland Downtown Partnership was appropriated $500,00o from the City of Loveland. This is the 3</w:t>
      </w:r>
      <w:r w:rsidRPr="004E3E67">
        <w:rPr>
          <w:rFonts w:ascii="Arial" w:hAnsi="Arial" w:cs="Arial"/>
          <w:sz w:val="24"/>
          <w:szCs w:val="24"/>
          <w:vertAlign w:val="superscript"/>
        </w:rPr>
        <w:t>rd</w:t>
      </w:r>
      <w:r>
        <w:rPr>
          <w:rFonts w:ascii="Arial" w:hAnsi="Arial" w:cs="Arial"/>
          <w:sz w:val="24"/>
          <w:szCs w:val="24"/>
        </w:rPr>
        <w:t xml:space="preserve"> year the City has funded the Partnership.</w:t>
      </w:r>
    </w:p>
    <w:p w:rsidR="00295A1F" w:rsidRPr="00A265A3" w:rsidRDefault="00295A1F" w:rsidP="007640B2">
      <w:pPr>
        <w:pStyle w:val="ListParagraph"/>
        <w:numPr>
          <w:ilvl w:val="0"/>
          <w:numId w:val="12"/>
        </w:numPr>
        <w:spacing w:after="240"/>
        <w:rPr>
          <w:rFonts w:ascii="Arial" w:hAnsi="Arial" w:cs="Arial"/>
          <w:sz w:val="24"/>
          <w:szCs w:val="24"/>
        </w:rPr>
      </w:pPr>
      <w:r w:rsidRPr="00A265A3">
        <w:rPr>
          <w:rFonts w:ascii="Arial" w:hAnsi="Arial" w:cs="Arial"/>
          <w:sz w:val="24"/>
          <w:szCs w:val="24"/>
        </w:rPr>
        <w:t xml:space="preserve">$1.5 million has been designated for the Pulliam Building (at </w:t>
      </w:r>
      <w:r w:rsidR="004E3E67" w:rsidRPr="00A265A3">
        <w:rPr>
          <w:rFonts w:ascii="Arial" w:hAnsi="Arial" w:cs="Arial"/>
          <w:sz w:val="24"/>
          <w:szCs w:val="24"/>
        </w:rPr>
        <w:t>sixth</w:t>
      </w:r>
      <w:r w:rsidRPr="00A265A3">
        <w:rPr>
          <w:rFonts w:ascii="Arial" w:hAnsi="Arial" w:cs="Arial"/>
          <w:sz w:val="24"/>
          <w:szCs w:val="24"/>
        </w:rPr>
        <w:t xml:space="preserve"> and Cleveland). While the City has applied for a grant for $1 million for this </w:t>
      </w:r>
      <w:r w:rsidR="004E3E67" w:rsidRPr="00A265A3">
        <w:rPr>
          <w:rFonts w:ascii="Arial" w:hAnsi="Arial" w:cs="Arial"/>
          <w:sz w:val="24"/>
          <w:szCs w:val="24"/>
        </w:rPr>
        <w:t>project,</w:t>
      </w:r>
      <w:r w:rsidRPr="00A265A3">
        <w:rPr>
          <w:rFonts w:ascii="Arial" w:hAnsi="Arial" w:cs="Arial"/>
          <w:sz w:val="24"/>
          <w:szCs w:val="24"/>
        </w:rPr>
        <w:t xml:space="preserve"> the philanthropic foundation for Pulliam is working on raising $</w:t>
      </w:r>
      <w:r w:rsidR="004E3E67">
        <w:rPr>
          <w:rFonts w:ascii="Arial" w:hAnsi="Arial" w:cs="Arial"/>
          <w:sz w:val="24"/>
          <w:szCs w:val="24"/>
        </w:rPr>
        <w:t>500,000 for the first phase</w:t>
      </w:r>
      <w:r w:rsidRPr="00A265A3">
        <w:rPr>
          <w:rFonts w:ascii="Arial" w:hAnsi="Arial" w:cs="Arial"/>
          <w:sz w:val="24"/>
          <w:szCs w:val="24"/>
        </w:rPr>
        <w:t xml:space="preserve">.  The first goal is to get the building up to code and remove the old seats.  </w:t>
      </w:r>
    </w:p>
    <w:p w:rsidR="005E7325" w:rsidRPr="00A265A3" w:rsidRDefault="00EF137C" w:rsidP="007640B2">
      <w:pPr>
        <w:pStyle w:val="ListParagraph"/>
        <w:numPr>
          <w:ilvl w:val="0"/>
          <w:numId w:val="12"/>
        </w:numPr>
        <w:spacing w:after="240"/>
        <w:rPr>
          <w:rFonts w:ascii="Arial" w:hAnsi="Arial" w:cs="Arial"/>
          <w:sz w:val="24"/>
          <w:szCs w:val="24"/>
        </w:rPr>
      </w:pPr>
      <w:r w:rsidRPr="00A265A3">
        <w:rPr>
          <w:rFonts w:ascii="Arial" w:hAnsi="Arial" w:cs="Arial"/>
          <w:sz w:val="24"/>
          <w:szCs w:val="24"/>
        </w:rPr>
        <w:t>COLT</w:t>
      </w:r>
      <w:r w:rsidR="00A265A3" w:rsidRPr="00A265A3">
        <w:rPr>
          <w:rFonts w:ascii="Arial" w:hAnsi="Arial" w:cs="Arial"/>
          <w:sz w:val="24"/>
          <w:szCs w:val="24"/>
        </w:rPr>
        <w:t>, the city’s</w:t>
      </w:r>
      <w:r w:rsidRPr="00A265A3">
        <w:rPr>
          <w:rFonts w:ascii="Arial" w:hAnsi="Arial" w:cs="Arial"/>
          <w:sz w:val="24"/>
          <w:szCs w:val="24"/>
        </w:rPr>
        <w:t xml:space="preserve"> transportation department</w:t>
      </w:r>
      <w:r w:rsidR="00A265A3" w:rsidRPr="00A265A3">
        <w:rPr>
          <w:rFonts w:ascii="Arial" w:hAnsi="Arial" w:cs="Arial"/>
          <w:sz w:val="24"/>
          <w:szCs w:val="24"/>
        </w:rPr>
        <w:t>,</w:t>
      </w:r>
      <w:r w:rsidRPr="00A265A3">
        <w:rPr>
          <w:rFonts w:ascii="Arial" w:hAnsi="Arial" w:cs="Arial"/>
          <w:sz w:val="24"/>
          <w:szCs w:val="24"/>
        </w:rPr>
        <w:t xml:space="preserve"> will be working on creating a permanent t</w:t>
      </w:r>
      <w:r w:rsidR="005E7325" w:rsidRPr="00A265A3">
        <w:rPr>
          <w:rFonts w:ascii="Arial" w:hAnsi="Arial" w:cs="Arial"/>
          <w:sz w:val="24"/>
          <w:szCs w:val="24"/>
        </w:rPr>
        <w:t xml:space="preserve">ransit </w:t>
      </w:r>
      <w:r w:rsidRPr="00A265A3">
        <w:rPr>
          <w:rFonts w:ascii="Arial" w:hAnsi="Arial" w:cs="Arial"/>
          <w:sz w:val="24"/>
          <w:szCs w:val="24"/>
        </w:rPr>
        <w:t>station</w:t>
      </w:r>
      <w:r w:rsidR="005E7325" w:rsidRPr="00A265A3">
        <w:rPr>
          <w:rFonts w:ascii="Arial" w:hAnsi="Arial" w:cs="Arial"/>
          <w:sz w:val="24"/>
          <w:szCs w:val="24"/>
        </w:rPr>
        <w:t xml:space="preserve">. </w:t>
      </w:r>
    </w:p>
    <w:p w:rsidR="00A265A3" w:rsidRDefault="00295A1F" w:rsidP="00295A1F">
      <w:pPr>
        <w:spacing w:after="240"/>
        <w:ind w:left="360"/>
        <w:rPr>
          <w:rFonts w:ascii="Arial" w:hAnsi="Arial" w:cs="Arial"/>
          <w:sz w:val="24"/>
          <w:szCs w:val="24"/>
        </w:rPr>
      </w:pPr>
      <w:r w:rsidRPr="00A265A3">
        <w:rPr>
          <w:rFonts w:ascii="Arial" w:hAnsi="Arial" w:cs="Arial"/>
          <w:sz w:val="24"/>
          <w:szCs w:val="24"/>
        </w:rPr>
        <w:t xml:space="preserve">2016 Accomplishments </w:t>
      </w:r>
    </w:p>
    <w:p w:rsidR="006E3F09" w:rsidRPr="00A265A3" w:rsidRDefault="00295A1F" w:rsidP="00A265A3">
      <w:pPr>
        <w:spacing w:after="240"/>
        <w:ind w:left="360" w:firstLine="360"/>
        <w:rPr>
          <w:rFonts w:ascii="Arial" w:hAnsi="Arial" w:cs="Arial"/>
          <w:sz w:val="24"/>
          <w:szCs w:val="24"/>
        </w:rPr>
      </w:pPr>
      <w:r w:rsidRPr="00A265A3">
        <w:rPr>
          <w:rFonts w:ascii="Arial" w:hAnsi="Arial" w:cs="Arial"/>
          <w:sz w:val="24"/>
          <w:szCs w:val="24"/>
        </w:rPr>
        <w:t xml:space="preserve"> A summary report written by Phoebe was presented to the board. </w:t>
      </w:r>
      <w:r w:rsidR="00A321DA" w:rsidRPr="00A265A3">
        <w:rPr>
          <w:rFonts w:ascii="Arial" w:hAnsi="Arial" w:cs="Arial"/>
          <w:sz w:val="24"/>
          <w:szCs w:val="24"/>
        </w:rPr>
        <w:t xml:space="preserve">The board members provided input regarding the accomplishments. Elaine will revise </w:t>
      </w:r>
      <w:r w:rsidR="006E3F09" w:rsidRPr="00A265A3">
        <w:rPr>
          <w:rFonts w:ascii="Arial" w:hAnsi="Arial" w:cs="Arial"/>
          <w:sz w:val="24"/>
          <w:szCs w:val="24"/>
        </w:rPr>
        <w:t xml:space="preserve">the report </w:t>
      </w:r>
      <w:r w:rsidR="00A321DA" w:rsidRPr="00A265A3">
        <w:rPr>
          <w:rFonts w:ascii="Arial" w:hAnsi="Arial" w:cs="Arial"/>
          <w:sz w:val="24"/>
          <w:szCs w:val="24"/>
        </w:rPr>
        <w:t>to incorporate the ad</w:t>
      </w:r>
      <w:r w:rsidR="006E3F09" w:rsidRPr="00A265A3">
        <w:rPr>
          <w:rFonts w:ascii="Arial" w:hAnsi="Arial" w:cs="Arial"/>
          <w:sz w:val="24"/>
          <w:szCs w:val="24"/>
        </w:rPr>
        <w:t>d</w:t>
      </w:r>
      <w:r w:rsidR="00A321DA" w:rsidRPr="00A265A3">
        <w:rPr>
          <w:rFonts w:ascii="Arial" w:hAnsi="Arial" w:cs="Arial"/>
          <w:sz w:val="24"/>
          <w:szCs w:val="24"/>
        </w:rPr>
        <w:t>itional information, the report with updates will be</w:t>
      </w:r>
      <w:r w:rsidR="006E3F09" w:rsidRPr="00A265A3">
        <w:rPr>
          <w:rFonts w:ascii="Arial" w:hAnsi="Arial" w:cs="Arial"/>
          <w:sz w:val="24"/>
          <w:szCs w:val="24"/>
        </w:rPr>
        <w:t xml:space="preserve"> presented at the January meeting.</w:t>
      </w:r>
    </w:p>
    <w:p w:rsidR="00A265A3" w:rsidRDefault="00A265A3" w:rsidP="005E7325">
      <w:pPr>
        <w:spacing w:after="240"/>
        <w:ind w:left="360"/>
        <w:rPr>
          <w:rFonts w:ascii="Arial" w:hAnsi="Arial" w:cs="Arial"/>
          <w:sz w:val="24"/>
          <w:szCs w:val="24"/>
        </w:rPr>
      </w:pPr>
    </w:p>
    <w:p w:rsidR="00A265A3" w:rsidRDefault="006E3F09" w:rsidP="005E7325">
      <w:pPr>
        <w:spacing w:after="240"/>
        <w:ind w:left="360"/>
        <w:rPr>
          <w:rFonts w:ascii="Arial" w:hAnsi="Arial" w:cs="Arial"/>
          <w:sz w:val="24"/>
          <w:szCs w:val="24"/>
        </w:rPr>
      </w:pPr>
      <w:r w:rsidRPr="00A265A3">
        <w:rPr>
          <w:rFonts w:ascii="Arial" w:hAnsi="Arial" w:cs="Arial"/>
          <w:sz w:val="24"/>
          <w:szCs w:val="24"/>
        </w:rPr>
        <w:t>2017 Goals</w:t>
      </w:r>
    </w:p>
    <w:p w:rsidR="00295A1F" w:rsidRPr="00A265A3" w:rsidRDefault="006E3F09" w:rsidP="00A265A3">
      <w:pPr>
        <w:spacing w:after="240"/>
        <w:ind w:left="360" w:firstLine="360"/>
        <w:rPr>
          <w:rFonts w:ascii="Arial" w:hAnsi="Arial" w:cs="Arial"/>
          <w:sz w:val="24"/>
          <w:szCs w:val="24"/>
        </w:rPr>
      </w:pPr>
      <w:r w:rsidRPr="00A265A3">
        <w:rPr>
          <w:rFonts w:ascii="Arial" w:hAnsi="Arial" w:cs="Arial"/>
          <w:sz w:val="24"/>
          <w:szCs w:val="24"/>
        </w:rPr>
        <w:lastRenderedPageBreak/>
        <w:t xml:space="preserve">A draft was presented for the 2017. There was discussion on how the Loveland Senior Advisory Board members </w:t>
      </w:r>
      <w:r w:rsidR="007640B2" w:rsidRPr="00A265A3">
        <w:rPr>
          <w:rFonts w:ascii="Arial" w:hAnsi="Arial" w:cs="Arial"/>
          <w:sz w:val="24"/>
          <w:szCs w:val="24"/>
        </w:rPr>
        <w:t>could</w:t>
      </w:r>
      <w:r w:rsidRPr="00A265A3">
        <w:rPr>
          <w:rFonts w:ascii="Arial" w:hAnsi="Arial" w:cs="Arial"/>
          <w:sz w:val="24"/>
          <w:szCs w:val="24"/>
        </w:rPr>
        <w:t xml:space="preserve"> collaborate and work </w:t>
      </w:r>
      <w:r w:rsidR="005E7325" w:rsidRPr="00A265A3">
        <w:rPr>
          <w:rFonts w:ascii="Arial" w:hAnsi="Arial" w:cs="Arial"/>
          <w:sz w:val="24"/>
          <w:szCs w:val="24"/>
        </w:rPr>
        <w:t xml:space="preserve">more with the following agencies; </w:t>
      </w:r>
      <w:r w:rsidRPr="00A265A3">
        <w:rPr>
          <w:rFonts w:ascii="Arial" w:hAnsi="Arial" w:cs="Arial"/>
          <w:sz w:val="24"/>
          <w:szCs w:val="24"/>
        </w:rPr>
        <w:t>Housing Authority (Sam Betters) and Commun</w:t>
      </w:r>
      <w:r w:rsidR="00A265A3" w:rsidRPr="00A265A3">
        <w:rPr>
          <w:rFonts w:ascii="Arial" w:hAnsi="Arial" w:cs="Arial"/>
          <w:sz w:val="24"/>
          <w:szCs w:val="24"/>
        </w:rPr>
        <w:t>ity Partnership Office</w:t>
      </w:r>
      <w:r w:rsidRPr="00A265A3">
        <w:rPr>
          <w:rFonts w:ascii="Arial" w:hAnsi="Arial" w:cs="Arial"/>
          <w:sz w:val="24"/>
          <w:szCs w:val="24"/>
        </w:rPr>
        <w:t xml:space="preserve"> (Alison Hade</w:t>
      </w:r>
      <w:r w:rsidR="00A265A3" w:rsidRPr="00A265A3">
        <w:rPr>
          <w:rFonts w:ascii="Arial" w:hAnsi="Arial" w:cs="Arial"/>
          <w:sz w:val="24"/>
          <w:szCs w:val="24"/>
        </w:rPr>
        <w:t>)</w:t>
      </w:r>
      <w:r w:rsidRPr="00A265A3">
        <w:rPr>
          <w:rFonts w:ascii="Arial" w:hAnsi="Arial" w:cs="Arial"/>
          <w:sz w:val="24"/>
          <w:szCs w:val="24"/>
        </w:rPr>
        <w:t>, and Public Works (Leah B</w:t>
      </w:r>
      <w:r w:rsidR="007640B2" w:rsidRPr="00A265A3">
        <w:rPr>
          <w:rFonts w:ascii="Arial" w:hAnsi="Arial" w:cs="Arial"/>
          <w:sz w:val="24"/>
          <w:szCs w:val="24"/>
        </w:rPr>
        <w:t>r</w:t>
      </w:r>
      <w:r w:rsidRPr="00A265A3">
        <w:rPr>
          <w:rFonts w:ascii="Arial" w:hAnsi="Arial" w:cs="Arial"/>
          <w:sz w:val="24"/>
          <w:szCs w:val="24"/>
        </w:rPr>
        <w:t>owder)</w:t>
      </w:r>
      <w:r w:rsidR="007640B2" w:rsidRPr="00A265A3">
        <w:rPr>
          <w:rFonts w:ascii="Arial" w:hAnsi="Arial" w:cs="Arial"/>
          <w:sz w:val="24"/>
          <w:szCs w:val="24"/>
        </w:rPr>
        <w:t xml:space="preserve">. Housing and transportation </w:t>
      </w:r>
      <w:r w:rsidR="00A321DA" w:rsidRPr="00A265A3">
        <w:rPr>
          <w:rFonts w:ascii="Arial" w:hAnsi="Arial" w:cs="Arial"/>
          <w:sz w:val="24"/>
          <w:szCs w:val="24"/>
        </w:rPr>
        <w:t xml:space="preserve">issues </w:t>
      </w:r>
      <w:r w:rsidR="007640B2" w:rsidRPr="00A265A3">
        <w:rPr>
          <w:rFonts w:ascii="Arial" w:hAnsi="Arial" w:cs="Arial"/>
          <w:sz w:val="24"/>
          <w:szCs w:val="24"/>
        </w:rPr>
        <w:t>will continue to be main topics for advocacy in 2017</w:t>
      </w:r>
      <w:r w:rsidR="005E7325" w:rsidRPr="00A265A3">
        <w:rPr>
          <w:rFonts w:ascii="Arial" w:hAnsi="Arial" w:cs="Arial"/>
          <w:sz w:val="24"/>
          <w:szCs w:val="24"/>
        </w:rPr>
        <w:t>.</w:t>
      </w:r>
      <w:r w:rsidR="007640B2" w:rsidRPr="00A265A3">
        <w:rPr>
          <w:rFonts w:ascii="Arial" w:hAnsi="Arial" w:cs="Arial"/>
          <w:sz w:val="24"/>
          <w:szCs w:val="24"/>
        </w:rPr>
        <w:t xml:space="preserve"> </w:t>
      </w:r>
      <w:r w:rsidR="00FB7D8D" w:rsidRPr="00A265A3">
        <w:rPr>
          <w:rFonts w:ascii="Arial" w:hAnsi="Arial" w:cs="Arial"/>
          <w:sz w:val="24"/>
          <w:szCs w:val="24"/>
        </w:rPr>
        <w:t xml:space="preserve">The board </w:t>
      </w:r>
      <w:r w:rsidR="005E7325" w:rsidRPr="00A265A3">
        <w:rPr>
          <w:rFonts w:ascii="Arial" w:hAnsi="Arial" w:cs="Arial"/>
          <w:sz w:val="24"/>
          <w:szCs w:val="24"/>
        </w:rPr>
        <w:t>also discussed the need for more participation from the current members to attend some of these other meetings mentioned above that are affecting us now and in the future. </w:t>
      </w:r>
    </w:p>
    <w:p w:rsidR="00FB7D8D" w:rsidRPr="00A265A3" w:rsidRDefault="00FB7D8D" w:rsidP="00D5691A">
      <w:pPr>
        <w:spacing w:line="216" w:lineRule="auto"/>
        <w:jc w:val="both"/>
        <w:rPr>
          <w:rFonts w:ascii="Arial" w:hAnsi="Arial" w:cs="Arial"/>
          <w:sz w:val="24"/>
          <w:szCs w:val="24"/>
        </w:rPr>
      </w:pPr>
    </w:p>
    <w:p w:rsidR="00F4329D" w:rsidRPr="00A265A3" w:rsidRDefault="00F4329D" w:rsidP="00A265A3">
      <w:pPr>
        <w:spacing w:line="216" w:lineRule="auto"/>
        <w:ind w:firstLine="360"/>
        <w:jc w:val="both"/>
        <w:rPr>
          <w:rFonts w:ascii="Arial" w:hAnsi="Arial" w:cs="Arial"/>
          <w:sz w:val="24"/>
          <w:szCs w:val="24"/>
        </w:rPr>
      </w:pPr>
      <w:r w:rsidRPr="00A265A3">
        <w:rPr>
          <w:rFonts w:ascii="Arial" w:hAnsi="Arial" w:cs="Arial"/>
          <w:sz w:val="24"/>
          <w:szCs w:val="24"/>
        </w:rPr>
        <w:t>Committee reports:</w:t>
      </w:r>
    </w:p>
    <w:p w:rsidR="00F4329D" w:rsidRPr="00A265A3" w:rsidRDefault="00F4329D" w:rsidP="00F4329D">
      <w:pPr>
        <w:pStyle w:val="ListParagraph"/>
        <w:numPr>
          <w:ilvl w:val="1"/>
          <w:numId w:val="9"/>
        </w:numPr>
        <w:spacing w:line="216" w:lineRule="auto"/>
        <w:jc w:val="both"/>
        <w:rPr>
          <w:rFonts w:ascii="Arial" w:hAnsi="Arial" w:cs="Arial"/>
          <w:sz w:val="24"/>
          <w:szCs w:val="24"/>
        </w:rPr>
      </w:pPr>
      <w:r w:rsidRPr="00A265A3">
        <w:rPr>
          <w:rFonts w:ascii="Arial" w:hAnsi="Arial" w:cs="Arial"/>
          <w:sz w:val="24"/>
          <w:szCs w:val="24"/>
        </w:rPr>
        <w:t>PAFC – no report</w:t>
      </w:r>
    </w:p>
    <w:p w:rsidR="00F4329D" w:rsidRPr="00A265A3" w:rsidRDefault="00F4329D" w:rsidP="00F4329D">
      <w:pPr>
        <w:pStyle w:val="ListParagraph"/>
        <w:numPr>
          <w:ilvl w:val="1"/>
          <w:numId w:val="9"/>
        </w:numPr>
        <w:spacing w:line="216" w:lineRule="auto"/>
        <w:jc w:val="both"/>
        <w:rPr>
          <w:rFonts w:ascii="Arial" w:hAnsi="Arial" w:cs="Arial"/>
          <w:sz w:val="24"/>
          <w:szCs w:val="24"/>
        </w:rPr>
      </w:pPr>
      <w:r w:rsidRPr="00A265A3">
        <w:rPr>
          <w:rFonts w:ascii="Arial" w:hAnsi="Arial" w:cs="Arial"/>
          <w:sz w:val="24"/>
          <w:szCs w:val="24"/>
        </w:rPr>
        <w:t>Larimer County Office on Aging –</w:t>
      </w:r>
      <w:r w:rsidR="005E7325" w:rsidRPr="00A265A3">
        <w:rPr>
          <w:rFonts w:ascii="Arial" w:hAnsi="Arial" w:cs="Arial"/>
          <w:sz w:val="24"/>
          <w:szCs w:val="24"/>
        </w:rPr>
        <w:t xml:space="preserve"> Dixie reported the Larimer County Office on Aging conducted a caregiver support panel in November</w:t>
      </w:r>
      <w:r w:rsidR="00A265A3" w:rsidRPr="00A265A3">
        <w:rPr>
          <w:rFonts w:ascii="Arial" w:hAnsi="Arial" w:cs="Arial"/>
          <w:sz w:val="24"/>
          <w:szCs w:val="24"/>
        </w:rPr>
        <w:t xml:space="preserve"> in honor of National Family Caregiver Month.</w:t>
      </w:r>
    </w:p>
    <w:p w:rsidR="00F4329D" w:rsidRPr="00A265A3" w:rsidRDefault="0004584F" w:rsidP="00F4329D">
      <w:pPr>
        <w:pStyle w:val="ListParagraph"/>
        <w:numPr>
          <w:ilvl w:val="1"/>
          <w:numId w:val="9"/>
        </w:numPr>
        <w:spacing w:line="216" w:lineRule="auto"/>
        <w:jc w:val="both"/>
        <w:rPr>
          <w:rFonts w:ascii="Arial" w:hAnsi="Arial" w:cs="Arial"/>
          <w:sz w:val="24"/>
          <w:szCs w:val="24"/>
        </w:rPr>
      </w:pPr>
      <w:r w:rsidRPr="00A265A3">
        <w:rPr>
          <w:rFonts w:ascii="Arial" w:hAnsi="Arial" w:cs="Arial"/>
          <w:sz w:val="24"/>
          <w:szCs w:val="24"/>
        </w:rPr>
        <w:t>Walkability –</w:t>
      </w:r>
      <w:r w:rsidR="007C69E2" w:rsidRPr="00A265A3">
        <w:rPr>
          <w:rFonts w:ascii="Arial" w:hAnsi="Arial" w:cs="Arial"/>
          <w:sz w:val="24"/>
          <w:szCs w:val="24"/>
        </w:rPr>
        <w:t>The City’s Public</w:t>
      </w:r>
      <w:r w:rsidRPr="00A265A3">
        <w:rPr>
          <w:rFonts w:ascii="Arial" w:hAnsi="Arial" w:cs="Arial"/>
          <w:sz w:val="24"/>
          <w:szCs w:val="24"/>
        </w:rPr>
        <w:t xml:space="preserve"> Works</w:t>
      </w:r>
      <w:r w:rsidR="007C69E2" w:rsidRPr="00A265A3">
        <w:rPr>
          <w:rFonts w:ascii="Arial" w:hAnsi="Arial" w:cs="Arial"/>
          <w:sz w:val="24"/>
          <w:szCs w:val="24"/>
        </w:rPr>
        <w:t xml:space="preserve"> </w:t>
      </w:r>
      <w:r w:rsidR="0039308D" w:rsidRPr="00A265A3">
        <w:rPr>
          <w:rFonts w:ascii="Arial" w:hAnsi="Arial" w:cs="Arial"/>
          <w:sz w:val="24"/>
          <w:szCs w:val="24"/>
        </w:rPr>
        <w:t>department has</w:t>
      </w:r>
      <w:r w:rsidRPr="00A265A3">
        <w:rPr>
          <w:rFonts w:ascii="Arial" w:hAnsi="Arial" w:cs="Arial"/>
          <w:sz w:val="24"/>
          <w:szCs w:val="24"/>
        </w:rPr>
        <w:t xml:space="preserve"> </w:t>
      </w:r>
      <w:r w:rsidR="007C69E2" w:rsidRPr="00A265A3">
        <w:rPr>
          <w:rFonts w:ascii="Arial" w:hAnsi="Arial" w:cs="Arial"/>
          <w:sz w:val="24"/>
          <w:szCs w:val="24"/>
        </w:rPr>
        <w:t xml:space="preserve">hired Katie </w:t>
      </w:r>
      <w:proofErr w:type="spellStart"/>
      <w:r w:rsidR="007C69E2" w:rsidRPr="00A265A3">
        <w:rPr>
          <w:rFonts w:ascii="Arial" w:hAnsi="Arial" w:cs="Arial"/>
          <w:sz w:val="24"/>
          <w:szCs w:val="24"/>
        </w:rPr>
        <w:t>Guither</w:t>
      </w:r>
      <w:proofErr w:type="spellEnd"/>
      <w:r w:rsidR="007C69E2" w:rsidRPr="00A265A3">
        <w:rPr>
          <w:rFonts w:ascii="Arial" w:hAnsi="Arial" w:cs="Arial"/>
          <w:sz w:val="24"/>
          <w:szCs w:val="24"/>
        </w:rPr>
        <w:t xml:space="preserve"> to assist with ADA compliance a</w:t>
      </w:r>
      <w:r w:rsidR="00A265A3" w:rsidRPr="00A265A3">
        <w:rPr>
          <w:rFonts w:ascii="Arial" w:hAnsi="Arial" w:cs="Arial"/>
          <w:sz w:val="24"/>
          <w:szCs w:val="24"/>
        </w:rPr>
        <w:t>long with t</w:t>
      </w:r>
      <w:r w:rsidR="007C69E2" w:rsidRPr="00A265A3">
        <w:rPr>
          <w:rFonts w:ascii="Arial" w:hAnsi="Arial" w:cs="Arial"/>
          <w:sz w:val="24"/>
          <w:szCs w:val="24"/>
        </w:rPr>
        <w:t xml:space="preserve">he </w:t>
      </w:r>
      <w:r w:rsidR="0039308D" w:rsidRPr="00A265A3">
        <w:rPr>
          <w:rFonts w:ascii="Arial" w:hAnsi="Arial" w:cs="Arial"/>
          <w:sz w:val="24"/>
          <w:szCs w:val="24"/>
        </w:rPr>
        <w:t>City’s b</w:t>
      </w:r>
      <w:r w:rsidR="007C69E2" w:rsidRPr="00A265A3">
        <w:rPr>
          <w:rFonts w:ascii="Arial" w:hAnsi="Arial" w:cs="Arial"/>
          <w:sz w:val="24"/>
          <w:szCs w:val="24"/>
        </w:rPr>
        <w:t xml:space="preserve">ike </w:t>
      </w:r>
      <w:r w:rsidR="0039308D" w:rsidRPr="00A265A3">
        <w:rPr>
          <w:rFonts w:ascii="Arial" w:hAnsi="Arial" w:cs="Arial"/>
          <w:sz w:val="24"/>
          <w:szCs w:val="24"/>
        </w:rPr>
        <w:t>and</w:t>
      </w:r>
      <w:r w:rsidR="007C69E2" w:rsidRPr="00A265A3">
        <w:rPr>
          <w:rFonts w:ascii="Arial" w:hAnsi="Arial" w:cs="Arial"/>
          <w:sz w:val="24"/>
          <w:szCs w:val="24"/>
        </w:rPr>
        <w:t xml:space="preserve"> ped</w:t>
      </w:r>
      <w:r w:rsidR="0039308D" w:rsidRPr="00A265A3">
        <w:rPr>
          <w:rFonts w:ascii="Arial" w:hAnsi="Arial" w:cs="Arial"/>
          <w:sz w:val="24"/>
          <w:szCs w:val="24"/>
        </w:rPr>
        <w:t xml:space="preserve">estrian </w:t>
      </w:r>
      <w:r w:rsidR="007C69E2" w:rsidRPr="00A265A3">
        <w:rPr>
          <w:rFonts w:ascii="Arial" w:hAnsi="Arial" w:cs="Arial"/>
          <w:sz w:val="24"/>
          <w:szCs w:val="24"/>
        </w:rPr>
        <w:t>master plan</w:t>
      </w:r>
    </w:p>
    <w:p w:rsidR="0004584F" w:rsidRPr="00A265A3" w:rsidRDefault="0004584F" w:rsidP="00EF137C">
      <w:pPr>
        <w:spacing w:line="216" w:lineRule="auto"/>
        <w:ind w:left="1512"/>
        <w:jc w:val="both"/>
        <w:rPr>
          <w:rFonts w:ascii="Arial" w:hAnsi="Arial" w:cs="Arial"/>
          <w:sz w:val="24"/>
          <w:szCs w:val="24"/>
        </w:rPr>
      </w:pPr>
    </w:p>
    <w:p w:rsidR="00A265A3" w:rsidRDefault="00A265A3" w:rsidP="00A265A3">
      <w:pPr>
        <w:spacing w:line="216" w:lineRule="auto"/>
        <w:jc w:val="both"/>
        <w:rPr>
          <w:rFonts w:ascii="Arial" w:hAnsi="Arial" w:cs="Arial"/>
          <w:sz w:val="24"/>
          <w:szCs w:val="24"/>
        </w:rPr>
      </w:pPr>
      <w:r>
        <w:rPr>
          <w:rFonts w:ascii="Arial" w:hAnsi="Arial" w:cs="Arial"/>
          <w:sz w:val="24"/>
          <w:szCs w:val="24"/>
        </w:rPr>
        <w:t xml:space="preserve">      </w:t>
      </w:r>
      <w:r w:rsidR="007C69E2" w:rsidRPr="00A265A3">
        <w:rPr>
          <w:rFonts w:ascii="Arial" w:hAnsi="Arial" w:cs="Arial"/>
          <w:sz w:val="24"/>
          <w:szCs w:val="24"/>
        </w:rPr>
        <w:t>Administrat</w:t>
      </w:r>
      <w:r w:rsidRPr="00A265A3">
        <w:rPr>
          <w:rFonts w:ascii="Arial" w:hAnsi="Arial" w:cs="Arial"/>
          <w:sz w:val="24"/>
          <w:szCs w:val="24"/>
        </w:rPr>
        <w:t>iv</w:t>
      </w:r>
      <w:r w:rsidR="007C69E2" w:rsidRPr="00A265A3">
        <w:rPr>
          <w:rFonts w:ascii="Arial" w:hAnsi="Arial" w:cs="Arial"/>
          <w:sz w:val="24"/>
          <w:szCs w:val="24"/>
        </w:rPr>
        <w:t>e Items</w:t>
      </w:r>
    </w:p>
    <w:p w:rsidR="0004584F" w:rsidRPr="00A265A3" w:rsidRDefault="007C69E2" w:rsidP="00A265A3">
      <w:pPr>
        <w:spacing w:line="216" w:lineRule="auto"/>
        <w:ind w:firstLine="720"/>
        <w:jc w:val="both"/>
        <w:rPr>
          <w:rFonts w:ascii="Arial" w:hAnsi="Arial" w:cs="Arial"/>
          <w:sz w:val="24"/>
          <w:szCs w:val="24"/>
        </w:rPr>
      </w:pPr>
      <w:r w:rsidRPr="00A265A3">
        <w:rPr>
          <w:rFonts w:ascii="Arial" w:hAnsi="Arial" w:cs="Arial"/>
          <w:sz w:val="24"/>
          <w:szCs w:val="24"/>
        </w:rPr>
        <w:t>Linda Aron</w:t>
      </w:r>
      <w:r w:rsidR="00A265A3" w:rsidRPr="00A265A3">
        <w:rPr>
          <w:rFonts w:ascii="Arial" w:hAnsi="Arial" w:cs="Arial"/>
          <w:sz w:val="24"/>
          <w:szCs w:val="24"/>
        </w:rPr>
        <w:t>’s</w:t>
      </w:r>
      <w:r w:rsidRPr="00A265A3">
        <w:rPr>
          <w:rFonts w:ascii="Arial" w:hAnsi="Arial" w:cs="Arial"/>
          <w:sz w:val="24"/>
          <w:szCs w:val="24"/>
        </w:rPr>
        <w:t xml:space="preserve"> appointment expires in December; she is interested in continuing to serve on the </w:t>
      </w:r>
      <w:r w:rsidR="00461AD1">
        <w:rPr>
          <w:rFonts w:ascii="Arial" w:hAnsi="Arial" w:cs="Arial"/>
          <w:sz w:val="24"/>
          <w:szCs w:val="24"/>
        </w:rPr>
        <w:t xml:space="preserve">      </w:t>
      </w:r>
      <w:r w:rsidRPr="00A265A3">
        <w:rPr>
          <w:rFonts w:ascii="Arial" w:hAnsi="Arial" w:cs="Arial"/>
          <w:sz w:val="24"/>
          <w:szCs w:val="24"/>
        </w:rPr>
        <w:t>board and has completed an application for a position. There are still two vacanc</w:t>
      </w:r>
      <w:r w:rsidR="00EF137C" w:rsidRPr="00A265A3">
        <w:rPr>
          <w:rFonts w:ascii="Arial" w:hAnsi="Arial" w:cs="Arial"/>
          <w:sz w:val="24"/>
          <w:szCs w:val="24"/>
        </w:rPr>
        <w:t>ies on the board, the goal is to try to fill the positions in</w:t>
      </w:r>
      <w:r w:rsidRPr="00A265A3">
        <w:rPr>
          <w:rFonts w:ascii="Arial" w:hAnsi="Arial" w:cs="Arial"/>
          <w:sz w:val="24"/>
          <w:szCs w:val="24"/>
        </w:rPr>
        <w:t xml:space="preserve"> the coming year</w:t>
      </w:r>
      <w:r w:rsidR="0004584F" w:rsidRPr="00A265A3">
        <w:rPr>
          <w:rFonts w:ascii="Arial" w:hAnsi="Arial" w:cs="Arial"/>
          <w:sz w:val="24"/>
          <w:szCs w:val="24"/>
        </w:rPr>
        <w:t>.</w:t>
      </w:r>
      <w:r w:rsidR="00EF137C" w:rsidRPr="00A265A3">
        <w:rPr>
          <w:rFonts w:ascii="Arial" w:hAnsi="Arial" w:cs="Arial"/>
          <w:sz w:val="24"/>
          <w:szCs w:val="24"/>
        </w:rPr>
        <w:t xml:space="preserve"> Interviews for board members will be conducted in January 2017.</w:t>
      </w:r>
    </w:p>
    <w:p w:rsidR="00EF137C" w:rsidRPr="00A265A3" w:rsidRDefault="0004584F" w:rsidP="0004584F">
      <w:pPr>
        <w:spacing w:line="216" w:lineRule="auto"/>
        <w:jc w:val="both"/>
        <w:rPr>
          <w:rFonts w:ascii="Arial" w:hAnsi="Arial" w:cs="Arial"/>
          <w:sz w:val="24"/>
          <w:szCs w:val="24"/>
        </w:rPr>
      </w:pPr>
      <w:r w:rsidRPr="00A265A3">
        <w:rPr>
          <w:rFonts w:ascii="Arial" w:hAnsi="Arial" w:cs="Arial"/>
          <w:sz w:val="24"/>
          <w:szCs w:val="24"/>
        </w:rPr>
        <w:t>Member comments:</w:t>
      </w:r>
      <w:r w:rsidR="00EF137C" w:rsidRPr="00A265A3">
        <w:rPr>
          <w:rFonts w:ascii="Arial" w:hAnsi="Arial" w:cs="Arial"/>
          <w:sz w:val="24"/>
          <w:szCs w:val="24"/>
        </w:rPr>
        <w:t xml:space="preserve"> Due to limited time, there was no round table for member comments.</w:t>
      </w:r>
    </w:p>
    <w:p w:rsidR="00461AD1" w:rsidRDefault="00461AD1" w:rsidP="0004584F">
      <w:pPr>
        <w:spacing w:line="216" w:lineRule="auto"/>
        <w:jc w:val="both"/>
        <w:rPr>
          <w:rFonts w:ascii="Arial" w:hAnsi="Arial" w:cs="Arial"/>
          <w:sz w:val="24"/>
          <w:szCs w:val="24"/>
        </w:rPr>
      </w:pPr>
    </w:p>
    <w:p w:rsidR="00376C5D" w:rsidRPr="00A265A3" w:rsidRDefault="00376C5D" w:rsidP="0004584F">
      <w:pPr>
        <w:spacing w:line="216" w:lineRule="auto"/>
        <w:jc w:val="both"/>
        <w:rPr>
          <w:rFonts w:ascii="Arial" w:hAnsi="Arial" w:cs="Arial"/>
          <w:sz w:val="24"/>
          <w:szCs w:val="24"/>
        </w:rPr>
      </w:pPr>
      <w:r w:rsidRPr="00A265A3">
        <w:rPr>
          <w:rFonts w:ascii="Arial" w:hAnsi="Arial" w:cs="Arial"/>
          <w:sz w:val="24"/>
          <w:szCs w:val="24"/>
        </w:rPr>
        <w:t>The meeting was adjourned at 1</w:t>
      </w:r>
      <w:r w:rsidR="00EF137C" w:rsidRPr="00A265A3">
        <w:rPr>
          <w:rFonts w:ascii="Arial" w:hAnsi="Arial" w:cs="Arial"/>
          <w:sz w:val="24"/>
          <w:szCs w:val="24"/>
        </w:rPr>
        <w:t>2-noon</w:t>
      </w:r>
      <w:r w:rsidRPr="00A265A3">
        <w:rPr>
          <w:rFonts w:ascii="Arial" w:hAnsi="Arial" w:cs="Arial"/>
          <w:sz w:val="24"/>
          <w:szCs w:val="24"/>
        </w:rPr>
        <w:t>.</w:t>
      </w:r>
    </w:p>
    <w:p w:rsidR="00461AD1" w:rsidRDefault="00461AD1" w:rsidP="0004584F">
      <w:pPr>
        <w:spacing w:line="216" w:lineRule="auto"/>
        <w:jc w:val="both"/>
        <w:rPr>
          <w:rFonts w:ascii="Arial" w:hAnsi="Arial" w:cs="Arial"/>
          <w:sz w:val="24"/>
          <w:szCs w:val="24"/>
        </w:rPr>
      </w:pPr>
    </w:p>
    <w:p w:rsidR="00376C5D" w:rsidRPr="00A265A3" w:rsidRDefault="00376C5D" w:rsidP="0004584F">
      <w:pPr>
        <w:spacing w:line="216" w:lineRule="auto"/>
        <w:jc w:val="both"/>
        <w:rPr>
          <w:rFonts w:ascii="Arial" w:hAnsi="Arial" w:cs="Arial"/>
          <w:sz w:val="24"/>
          <w:szCs w:val="24"/>
        </w:rPr>
      </w:pPr>
      <w:r w:rsidRPr="00A265A3">
        <w:rPr>
          <w:rFonts w:ascii="Arial" w:hAnsi="Arial" w:cs="Arial"/>
          <w:sz w:val="24"/>
          <w:szCs w:val="24"/>
        </w:rPr>
        <w:t>Respectfully submitted,</w:t>
      </w:r>
    </w:p>
    <w:p w:rsidR="00376C5D" w:rsidRPr="00A265A3" w:rsidRDefault="00EF137C" w:rsidP="0004584F">
      <w:pPr>
        <w:spacing w:line="216" w:lineRule="auto"/>
        <w:jc w:val="both"/>
        <w:rPr>
          <w:rFonts w:ascii="Arial" w:hAnsi="Arial" w:cs="Arial"/>
          <w:sz w:val="24"/>
          <w:szCs w:val="24"/>
        </w:rPr>
      </w:pPr>
      <w:r w:rsidRPr="00A265A3">
        <w:rPr>
          <w:rFonts w:ascii="Arial" w:hAnsi="Arial" w:cs="Arial"/>
          <w:sz w:val="24"/>
          <w:szCs w:val="24"/>
        </w:rPr>
        <w:t xml:space="preserve">Julie </w:t>
      </w:r>
      <w:proofErr w:type="spellStart"/>
      <w:r w:rsidRPr="00A265A3">
        <w:rPr>
          <w:rFonts w:ascii="Arial" w:hAnsi="Arial" w:cs="Arial"/>
          <w:sz w:val="24"/>
          <w:szCs w:val="24"/>
        </w:rPr>
        <w:t>Demaree</w:t>
      </w:r>
      <w:proofErr w:type="spellEnd"/>
    </w:p>
    <w:p w:rsidR="00EF137C" w:rsidRPr="00A265A3" w:rsidRDefault="00EF137C" w:rsidP="0004584F">
      <w:pPr>
        <w:spacing w:line="216" w:lineRule="auto"/>
        <w:jc w:val="both"/>
        <w:rPr>
          <w:rFonts w:ascii="Arial" w:hAnsi="Arial" w:cs="Arial"/>
          <w:sz w:val="24"/>
          <w:szCs w:val="24"/>
        </w:rPr>
      </w:pPr>
    </w:p>
    <w:p w:rsidR="0004584F" w:rsidRPr="00A265A3" w:rsidRDefault="0004584F" w:rsidP="0004584F">
      <w:pPr>
        <w:spacing w:line="216" w:lineRule="auto"/>
        <w:jc w:val="both"/>
        <w:rPr>
          <w:rFonts w:ascii="Arial" w:hAnsi="Arial" w:cs="Arial"/>
          <w:sz w:val="24"/>
          <w:szCs w:val="24"/>
        </w:rPr>
      </w:pPr>
    </w:p>
    <w:p w:rsidR="0004584F" w:rsidRPr="00A265A3" w:rsidRDefault="0004584F" w:rsidP="0004584F">
      <w:pPr>
        <w:pStyle w:val="ListParagraph"/>
        <w:spacing w:line="216" w:lineRule="auto"/>
        <w:ind w:left="1872"/>
        <w:jc w:val="both"/>
        <w:rPr>
          <w:rFonts w:ascii="Arial" w:hAnsi="Arial" w:cs="Arial"/>
          <w:sz w:val="24"/>
          <w:szCs w:val="24"/>
        </w:rPr>
      </w:pPr>
    </w:p>
    <w:p w:rsidR="0004584F" w:rsidRPr="00A265A3" w:rsidRDefault="0004584F" w:rsidP="0004584F">
      <w:pPr>
        <w:pStyle w:val="ListParagraph"/>
        <w:spacing w:line="216" w:lineRule="auto"/>
        <w:ind w:left="1872"/>
        <w:jc w:val="both"/>
        <w:rPr>
          <w:rFonts w:ascii="Arial" w:hAnsi="Arial" w:cs="Arial"/>
          <w:sz w:val="24"/>
          <w:szCs w:val="24"/>
        </w:rPr>
      </w:pPr>
    </w:p>
    <w:p w:rsidR="0004584F" w:rsidRPr="00A265A3" w:rsidRDefault="0004584F" w:rsidP="0004584F">
      <w:pPr>
        <w:pStyle w:val="ListParagraph"/>
        <w:spacing w:line="216" w:lineRule="auto"/>
        <w:ind w:left="1872"/>
        <w:jc w:val="both"/>
        <w:rPr>
          <w:rFonts w:ascii="Arial" w:hAnsi="Arial" w:cs="Arial"/>
          <w:sz w:val="24"/>
          <w:szCs w:val="24"/>
        </w:rPr>
      </w:pPr>
    </w:p>
    <w:p w:rsidR="0004584F" w:rsidRPr="00A265A3" w:rsidRDefault="0004584F" w:rsidP="0004584F">
      <w:pPr>
        <w:pStyle w:val="ListParagraph"/>
        <w:spacing w:line="216" w:lineRule="auto"/>
        <w:ind w:left="1872"/>
        <w:jc w:val="both"/>
        <w:rPr>
          <w:rFonts w:ascii="Arial" w:hAnsi="Arial" w:cs="Arial"/>
          <w:sz w:val="24"/>
          <w:szCs w:val="24"/>
        </w:rPr>
      </w:pPr>
    </w:p>
    <w:p w:rsidR="0004584F" w:rsidRPr="00A265A3" w:rsidRDefault="0004584F" w:rsidP="0004584F">
      <w:pPr>
        <w:pStyle w:val="ListParagraph"/>
        <w:spacing w:line="216" w:lineRule="auto"/>
        <w:ind w:left="1872"/>
        <w:jc w:val="both"/>
        <w:rPr>
          <w:rFonts w:ascii="Arial" w:hAnsi="Arial" w:cs="Arial"/>
          <w:sz w:val="24"/>
          <w:szCs w:val="24"/>
        </w:rPr>
      </w:pPr>
    </w:p>
    <w:p w:rsidR="0004584F" w:rsidRPr="00A265A3" w:rsidRDefault="0004584F" w:rsidP="0004584F">
      <w:pPr>
        <w:pStyle w:val="ListParagraph"/>
        <w:spacing w:line="216" w:lineRule="auto"/>
        <w:ind w:left="1872"/>
        <w:jc w:val="both"/>
        <w:rPr>
          <w:rFonts w:ascii="Arial" w:hAnsi="Arial" w:cs="Arial"/>
          <w:sz w:val="24"/>
          <w:szCs w:val="24"/>
        </w:rPr>
      </w:pPr>
    </w:p>
    <w:p w:rsidR="00F4329D" w:rsidRPr="00A265A3" w:rsidRDefault="00F4329D" w:rsidP="00F4329D">
      <w:pPr>
        <w:spacing w:line="216" w:lineRule="auto"/>
        <w:ind w:left="1512"/>
        <w:jc w:val="both"/>
        <w:rPr>
          <w:rFonts w:ascii="Arial" w:hAnsi="Arial" w:cs="Arial"/>
          <w:sz w:val="24"/>
          <w:szCs w:val="24"/>
        </w:rPr>
      </w:pPr>
    </w:p>
    <w:p w:rsidR="00E97098" w:rsidRPr="00A265A3" w:rsidRDefault="00E97098" w:rsidP="00776643">
      <w:pPr>
        <w:rPr>
          <w:sz w:val="24"/>
          <w:szCs w:val="24"/>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302A1B"/>
    <w:multiLevelType w:val="hybridMultilevel"/>
    <w:tmpl w:val="EC6459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F4B87"/>
    <w:multiLevelType w:val="hybridMultilevel"/>
    <w:tmpl w:val="B8E6C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D515BF9"/>
    <w:multiLevelType w:val="hybridMultilevel"/>
    <w:tmpl w:val="5A922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10"/>
  </w:num>
  <w:num w:numId="5">
    <w:abstractNumId w:val="5"/>
  </w:num>
  <w:num w:numId="6">
    <w:abstractNumId w:val="8"/>
  </w:num>
  <w:num w:numId="7">
    <w:abstractNumId w:val="6"/>
  </w:num>
  <w:num w:numId="8">
    <w:abstractNumId w:val="2"/>
  </w:num>
  <w:num w:numId="9">
    <w:abstractNumId w:val="9"/>
  </w:num>
  <w:num w:numId="10">
    <w:abstractNumId w:val="1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4584F"/>
    <w:rsid w:val="00051803"/>
    <w:rsid w:val="0009483C"/>
    <w:rsid w:val="00095717"/>
    <w:rsid w:val="000C0C60"/>
    <w:rsid w:val="000D19E6"/>
    <w:rsid w:val="000D2B81"/>
    <w:rsid w:val="000D5361"/>
    <w:rsid w:val="000E0EB7"/>
    <w:rsid w:val="000E195B"/>
    <w:rsid w:val="00106DF3"/>
    <w:rsid w:val="00114DAE"/>
    <w:rsid w:val="0011598C"/>
    <w:rsid w:val="00135EC7"/>
    <w:rsid w:val="0014779C"/>
    <w:rsid w:val="00154927"/>
    <w:rsid w:val="0017212B"/>
    <w:rsid w:val="00184DE6"/>
    <w:rsid w:val="001A11B0"/>
    <w:rsid w:val="001A58C5"/>
    <w:rsid w:val="001B315F"/>
    <w:rsid w:val="001B393C"/>
    <w:rsid w:val="001C6783"/>
    <w:rsid w:val="00201D43"/>
    <w:rsid w:val="00204137"/>
    <w:rsid w:val="00243017"/>
    <w:rsid w:val="00257164"/>
    <w:rsid w:val="00261874"/>
    <w:rsid w:val="00262B57"/>
    <w:rsid w:val="0028267E"/>
    <w:rsid w:val="00293B6B"/>
    <w:rsid w:val="00295A1F"/>
    <w:rsid w:val="002D34DA"/>
    <w:rsid w:val="002D57A7"/>
    <w:rsid w:val="002E5054"/>
    <w:rsid w:val="002F0D89"/>
    <w:rsid w:val="0030581F"/>
    <w:rsid w:val="0031193B"/>
    <w:rsid w:val="00374A77"/>
    <w:rsid w:val="00376C5D"/>
    <w:rsid w:val="0039308D"/>
    <w:rsid w:val="003A6695"/>
    <w:rsid w:val="003B01E0"/>
    <w:rsid w:val="003B0415"/>
    <w:rsid w:val="003C562A"/>
    <w:rsid w:val="003D261E"/>
    <w:rsid w:val="003D39C8"/>
    <w:rsid w:val="004038F5"/>
    <w:rsid w:val="00415AB5"/>
    <w:rsid w:val="00432F13"/>
    <w:rsid w:val="00444EF2"/>
    <w:rsid w:val="00461AD1"/>
    <w:rsid w:val="004731DE"/>
    <w:rsid w:val="004872DC"/>
    <w:rsid w:val="00491D08"/>
    <w:rsid w:val="004A4BCE"/>
    <w:rsid w:val="004C3540"/>
    <w:rsid w:val="004E3E67"/>
    <w:rsid w:val="00521728"/>
    <w:rsid w:val="00522591"/>
    <w:rsid w:val="005349A4"/>
    <w:rsid w:val="005509B3"/>
    <w:rsid w:val="00560CF3"/>
    <w:rsid w:val="00562069"/>
    <w:rsid w:val="00565CC6"/>
    <w:rsid w:val="00581D8F"/>
    <w:rsid w:val="005C574E"/>
    <w:rsid w:val="005D7021"/>
    <w:rsid w:val="005E7325"/>
    <w:rsid w:val="00610222"/>
    <w:rsid w:val="00624609"/>
    <w:rsid w:val="00656E49"/>
    <w:rsid w:val="00662138"/>
    <w:rsid w:val="00667AC3"/>
    <w:rsid w:val="00682CC3"/>
    <w:rsid w:val="00684FDC"/>
    <w:rsid w:val="006A3254"/>
    <w:rsid w:val="006B1C5A"/>
    <w:rsid w:val="006B29AF"/>
    <w:rsid w:val="006B543D"/>
    <w:rsid w:val="006C5E19"/>
    <w:rsid w:val="006D6F43"/>
    <w:rsid w:val="006E3F09"/>
    <w:rsid w:val="006F5929"/>
    <w:rsid w:val="00715AF7"/>
    <w:rsid w:val="00717852"/>
    <w:rsid w:val="007179B1"/>
    <w:rsid w:val="00732367"/>
    <w:rsid w:val="00747945"/>
    <w:rsid w:val="00747BC2"/>
    <w:rsid w:val="0075390F"/>
    <w:rsid w:val="0075499F"/>
    <w:rsid w:val="00760465"/>
    <w:rsid w:val="007640B2"/>
    <w:rsid w:val="00770D1C"/>
    <w:rsid w:val="00773005"/>
    <w:rsid w:val="00776643"/>
    <w:rsid w:val="007C69E2"/>
    <w:rsid w:val="007E23E8"/>
    <w:rsid w:val="008027D3"/>
    <w:rsid w:val="008105D6"/>
    <w:rsid w:val="0085602E"/>
    <w:rsid w:val="00880FC4"/>
    <w:rsid w:val="008B075A"/>
    <w:rsid w:val="008B2548"/>
    <w:rsid w:val="009027CC"/>
    <w:rsid w:val="00913A9E"/>
    <w:rsid w:val="00925637"/>
    <w:rsid w:val="009508F9"/>
    <w:rsid w:val="009663E7"/>
    <w:rsid w:val="009667BA"/>
    <w:rsid w:val="009807A3"/>
    <w:rsid w:val="00981280"/>
    <w:rsid w:val="00983D72"/>
    <w:rsid w:val="009B4881"/>
    <w:rsid w:val="009C1AE9"/>
    <w:rsid w:val="009E5259"/>
    <w:rsid w:val="009E686A"/>
    <w:rsid w:val="00A01FED"/>
    <w:rsid w:val="00A12BF5"/>
    <w:rsid w:val="00A265A3"/>
    <w:rsid w:val="00A316DC"/>
    <w:rsid w:val="00A321DA"/>
    <w:rsid w:val="00A37EC9"/>
    <w:rsid w:val="00A451BC"/>
    <w:rsid w:val="00A74485"/>
    <w:rsid w:val="00AB49AB"/>
    <w:rsid w:val="00AD11B3"/>
    <w:rsid w:val="00AD59FE"/>
    <w:rsid w:val="00AF409C"/>
    <w:rsid w:val="00B15111"/>
    <w:rsid w:val="00B57D9C"/>
    <w:rsid w:val="00B63533"/>
    <w:rsid w:val="00B850C3"/>
    <w:rsid w:val="00BA6BBE"/>
    <w:rsid w:val="00BD4092"/>
    <w:rsid w:val="00C277E8"/>
    <w:rsid w:val="00C34275"/>
    <w:rsid w:val="00C45FA3"/>
    <w:rsid w:val="00C950E8"/>
    <w:rsid w:val="00CB446A"/>
    <w:rsid w:val="00D217EC"/>
    <w:rsid w:val="00D5691A"/>
    <w:rsid w:val="00D600DA"/>
    <w:rsid w:val="00D60437"/>
    <w:rsid w:val="00D72582"/>
    <w:rsid w:val="00D73E61"/>
    <w:rsid w:val="00D76097"/>
    <w:rsid w:val="00DB3C3D"/>
    <w:rsid w:val="00DB651B"/>
    <w:rsid w:val="00DD0EEF"/>
    <w:rsid w:val="00DD5C72"/>
    <w:rsid w:val="00DE14F6"/>
    <w:rsid w:val="00DF54FF"/>
    <w:rsid w:val="00E27CD5"/>
    <w:rsid w:val="00E3470D"/>
    <w:rsid w:val="00E424AF"/>
    <w:rsid w:val="00E4448E"/>
    <w:rsid w:val="00E508D8"/>
    <w:rsid w:val="00E838BC"/>
    <w:rsid w:val="00E97098"/>
    <w:rsid w:val="00EC6941"/>
    <w:rsid w:val="00ED468A"/>
    <w:rsid w:val="00EE6F22"/>
    <w:rsid w:val="00EF137C"/>
    <w:rsid w:val="00F134A2"/>
    <w:rsid w:val="00F4329D"/>
    <w:rsid w:val="00F74BB7"/>
    <w:rsid w:val="00F75E5A"/>
    <w:rsid w:val="00FA388B"/>
    <w:rsid w:val="00FB03CC"/>
    <w:rsid w:val="00FB5414"/>
    <w:rsid w:val="00FB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1DE5"/>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Coordinator@cityoflove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970-962-237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AB2FA-3E05-4FC7-B7E6-5A1F1EB2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434D76DC</Template>
  <TotalTime>7</TotalTime>
  <Pages>2</Pages>
  <Words>720</Words>
  <Characters>4108</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brushe</cp:lastModifiedBy>
  <cp:revision>3</cp:revision>
  <cp:lastPrinted>2016-12-22T19:15:00Z</cp:lastPrinted>
  <dcterms:created xsi:type="dcterms:W3CDTF">2016-12-26T15:16:00Z</dcterms:created>
  <dcterms:modified xsi:type="dcterms:W3CDTF">2017-01-05T15:44:00Z</dcterms:modified>
</cp:coreProperties>
</file>